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8E10C" w14:textId="77777777" w:rsidR="00796699" w:rsidRPr="00796699" w:rsidRDefault="00796699" w:rsidP="00EE048C">
      <w:pPr>
        <w:rPr>
          <w:b/>
          <w:sz w:val="52"/>
          <w:szCs w:val="52"/>
        </w:rPr>
      </w:pPr>
      <w:r w:rsidRPr="00796699">
        <w:rPr>
          <w:b/>
          <w:sz w:val="52"/>
          <w:szCs w:val="52"/>
        </w:rPr>
        <w:t xml:space="preserve">Wedstrijdreglement </w:t>
      </w:r>
    </w:p>
    <w:p w14:paraId="7EABAC76" w14:textId="1314F836" w:rsidR="00EE048C" w:rsidRPr="00537461" w:rsidRDefault="00796699" w:rsidP="00EE048C">
      <w:pPr>
        <w:rPr>
          <w:b/>
        </w:rPr>
      </w:pPr>
      <w:r>
        <w:rPr>
          <w:b/>
        </w:rPr>
        <w:t xml:space="preserve">Artikel 1. </w:t>
      </w:r>
      <w:r w:rsidR="008343CD">
        <w:rPr>
          <w:b/>
        </w:rPr>
        <w:t>Het doel van de wedstrijd</w:t>
      </w:r>
    </w:p>
    <w:p w14:paraId="3BB43BF7" w14:textId="62388A2F" w:rsidR="00B82823" w:rsidRDefault="00674EEE" w:rsidP="00B82823">
      <w:pPr>
        <w:pStyle w:val="Default"/>
        <w:rPr>
          <w:color w:val="auto"/>
        </w:rPr>
      </w:pPr>
      <w:r>
        <w:rPr>
          <w:color w:val="auto"/>
        </w:rPr>
        <w:t xml:space="preserve">Om de </w:t>
      </w:r>
      <w:r w:rsidR="00600262">
        <w:rPr>
          <w:color w:val="auto"/>
        </w:rPr>
        <w:t>1000</w:t>
      </w:r>
      <w:r w:rsidR="00600262" w:rsidRPr="00600262">
        <w:rPr>
          <w:color w:val="auto"/>
          <w:vertAlign w:val="superscript"/>
        </w:rPr>
        <w:t>e</w:t>
      </w:r>
      <w:r w:rsidR="00600262">
        <w:rPr>
          <w:color w:val="auto"/>
        </w:rPr>
        <w:t xml:space="preserve"> klant van de RenovatieCoach</w:t>
      </w:r>
      <w:r w:rsidR="008343CD">
        <w:rPr>
          <w:color w:val="auto"/>
        </w:rPr>
        <w:t xml:space="preserve"> </w:t>
      </w:r>
      <w:r>
        <w:rPr>
          <w:color w:val="auto"/>
        </w:rPr>
        <w:t>te vieren</w:t>
      </w:r>
      <w:r w:rsidR="00600262">
        <w:rPr>
          <w:color w:val="auto"/>
        </w:rPr>
        <w:t>,</w:t>
      </w:r>
      <w:r>
        <w:rPr>
          <w:color w:val="auto"/>
        </w:rPr>
        <w:t xml:space="preserve"> lanceert Energiehuis-WarmerWonen een wedstrijd. De wedstrijd moet de dienstverlening van WarmerWonen beter bekend maken en energiezuinige woningrenovaties in Zuid-West-Vlaanderen stimuleren</w:t>
      </w:r>
      <w:r w:rsidR="008343CD">
        <w:rPr>
          <w:color w:val="auto"/>
        </w:rPr>
        <w:t>, in overeenstemming met de doelstellingen uit SUPRA</w:t>
      </w:r>
      <w:r>
        <w:rPr>
          <w:color w:val="auto"/>
        </w:rPr>
        <w:t xml:space="preserve">. </w:t>
      </w:r>
    </w:p>
    <w:p w14:paraId="0A37501D" w14:textId="77777777" w:rsidR="00674EEE" w:rsidRPr="00537461" w:rsidRDefault="00674EEE" w:rsidP="00B82823">
      <w:pPr>
        <w:pStyle w:val="Default"/>
        <w:rPr>
          <w:color w:val="auto"/>
        </w:rPr>
      </w:pPr>
    </w:p>
    <w:p w14:paraId="3D50DF7A" w14:textId="77777777" w:rsidR="008343CD" w:rsidRPr="008343CD" w:rsidRDefault="00796699" w:rsidP="00B82823">
      <w:pPr>
        <w:pStyle w:val="Default"/>
        <w:rPr>
          <w:b/>
          <w:color w:val="auto"/>
          <w:sz w:val="22"/>
          <w:szCs w:val="22"/>
        </w:rPr>
      </w:pPr>
      <w:r>
        <w:rPr>
          <w:b/>
          <w:color w:val="auto"/>
          <w:sz w:val="22"/>
          <w:szCs w:val="22"/>
        </w:rPr>
        <w:t xml:space="preserve">Artikel 2. </w:t>
      </w:r>
      <w:r w:rsidR="008343CD" w:rsidRPr="008343CD">
        <w:rPr>
          <w:b/>
          <w:color w:val="auto"/>
          <w:sz w:val="22"/>
          <w:szCs w:val="22"/>
        </w:rPr>
        <w:t>Het wedstrijdverloop</w:t>
      </w:r>
    </w:p>
    <w:p w14:paraId="5DAB6C7B" w14:textId="77777777" w:rsidR="008343CD" w:rsidRDefault="008343CD" w:rsidP="00B82823">
      <w:pPr>
        <w:pStyle w:val="Default"/>
        <w:rPr>
          <w:color w:val="auto"/>
          <w:sz w:val="22"/>
          <w:szCs w:val="22"/>
        </w:rPr>
      </w:pPr>
    </w:p>
    <w:p w14:paraId="47DEFABA" w14:textId="41BCBEEE" w:rsidR="00B82823" w:rsidRPr="00537461" w:rsidRDefault="00B82823" w:rsidP="00B82823">
      <w:pPr>
        <w:pStyle w:val="Default"/>
        <w:rPr>
          <w:color w:val="auto"/>
          <w:sz w:val="22"/>
          <w:szCs w:val="22"/>
        </w:rPr>
      </w:pPr>
      <w:r w:rsidRPr="0990DF56">
        <w:rPr>
          <w:color w:val="auto"/>
          <w:sz w:val="22"/>
          <w:szCs w:val="22"/>
        </w:rPr>
        <w:t xml:space="preserve">Op de website van Energiehuis-WarmerWonen zal in de maand </w:t>
      </w:r>
      <w:r w:rsidR="7A8D401E" w:rsidRPr="0990DF56">
        <w:rPr>
          <w:color w:val="auto"/>
          <w:sz w:val="22"/>
          <w:szCs w:val="22"/>
        </w:rPr>
        <w:t xml:space="preserve">mei </w:t>
      </w:r>
      <w:r w:rsidRPr="0990DF56">
        <w:rPr>
          <w:color w:val="auto"/>
          <w:sz w:val="22"/>
          <w:szCs w:val="22"/>
        </w:rPr>
        <w:t xml:space="preserve">2021, en dit </w:t>
      </w:r>
      <w:r w:rsidRPr="0990DF56">
        <w:rPr>
          <w:color w:val="auto"/>
          <w:sz w:val="22"/>
          <w:szCs w:val="22"/>
          <w:u w:val="single"/>
        </w:rPr>
        <w:t xml:space="preserve">een </w:t>
      </w:r>
      <w:r w:rsidR="00C21C0C" w:rsidRPr="0990DF56">
        <w:rPr>
          <w:color w:val="auto"/>
          <w:sz w:val="22"/>
          <w:szCs w:val="22"/>
          <w:u w:val="single"/>
        </w:rPr>
        <w:t>hele maand</w:t>
      </w:r>
      <w:r w:rsidR="00C21C0C" w:rsidRPr="0990DF56">
        <w:rPr>
          <w:color w:val="auto"/>
          <w:sz w:val="22"/>
          <w:szCs w:val="22"/>
        </w:rPr>
        <w:t xml:space="preserve"> </w:t>
      </w:r>
      <w:r w:rsidR="00B43BC6" w:rsidRPr="0990DF56">
        <w:rPr>
          <w:color w:val="auto"/>
          <w:sz w:val="22"/>
          <w:szCs w:val="22"/>
        </w:rPr>
        <w:t xml:space="preserve"> </w:t>
      </w:r>
      <w:r w:rsidR="00C21C0C" w:rsidRPr="0990DF56">
        <w:rPr>
          <w:color w:val="auto"/>
          <w:sz w:val="22"/>
          <w:szCs w:val="22"/>
        </w:rPr>
        <w:t xml:space="preserve">lang, </w:t>
      </w:r>
      <w:r w:rsidRPr="0990DF56">
        <w:rPr>
          <w:color w:val="auto"/>
          <w:sz w:val="22"/>
          <w:szCs w:val="22"/>
        </w:rPr>
        <w:t xml:space="preserve">een </w:t>
      </w:r>
      <w:r w:rsidR="0045413C" w:rsidRPr="0990DF56">
        <w:rPr>
          <w:color w:val="auto"/>
          <w:sz w:val="22"/>
          <w:szCs w:val="22"/>
        </w:rPr>
        <w:t>lijst</w:t>
      </w:r>
      <w:r w:rsidR="00C21C0C" w:rsidRPr="0990DF56">
        <w:rPr>
          <w:color w:val="auto"/>
          <w:sz w:val="22"/>
          <w:szCs w:val="22"/>
        </w:rPr>
        <w:t xml:space="preserve"> staan van type</w:t>
      </w:r>
      <w:r w:rsidR="001002E6">
        <w:rPr>
          <w:color w:val="auto"/>
          <w:sz w:val="22"/>
          <w:szCs w:val="22"/>
        </w:rPr>
        <w:t>s energiezuinige ingrepen</w:t>
      </w:r>
      <w:r w:rsidR="00C21C0C" w:rsidRPr="0990DF56">
        <w:rPr>
          <w:color w:val="auto"/>
          <w:sz w:val="22"/>
          <w:szCs w:val="22"/>
        </w:rPr>
        <w:t xml:space="preserve">. </w:t>
      </w:r>
    </w:p>
    <w:p w14:paraId="02EB378F" w14:textId="77777777" w:rsidR="00C21C0C" w:rsidRPr="00537461" w:rsidRDefault="00C21C0C" w:rsidP="00B82823">
      <w:pPr>
        <w:pStyle w:val="Default"/>
        <w:rPr>
          <w:color w:val="auto"/>
          <w:sz w:val="22"/>
          <w:szCs w:val="22"/>
        </w:rPr>
      </w:pPr>
    </w:p>
    <w:p w14:paraId="5C4DF626" w14:textId="4A7D757D" w:rsidR="00C21C0C" w:rsidRPr="00537461" w:rsidRDefault="00C21C0C" w:rsidP="00E9253D">
      <w:pPr>
        <w:pStyle w:val="xmsolistparagraph"/>
        <w:ind w:left="720" w:hanging="360"/>
        <w:rPr>
          <w:rFonts w:ascii="Calibri" w:hAnsi="Calibri" w:cs="Calibri"/>
          <w:sz w:val="22"/>
          <w:szCs w:val="22"/>
        </w:rPr>
      </w:pPr>
      <w:r w:rsidRPr="00537461">
        <w:rPr>
          <w:rFonts w:ascii="Calibri" w:hAnsi="Calibri" w:cs="Calibri"/>
          <w:sz w:val="22"/>
          <w:szCs w:val="22"/>
        </w:rPr>
        <w:t>-</w:t>
      </w:r>
      <w:r w:rsidRPr="00537461">
        <w:rPr>
          <w:sz w:val="14"/>
          <w:szCs w:val="14"/>
        </w:rPr>
        <w:t xml:space="preserve">        </w:t>
      </w:r>
      <w:r w:rsidRPr="00537461">
        <w:rPr>
          <w:rFonts w:ascii="Calibri" w:hAnsi="Calibri" w:cs="Calibri"/>
          <w:sz w:val="22"/>
          <w:szCs w:val="22"/>
        </w:rPr>
        <w:t>Isolatie</w:t>
      </w:r>
      <w:r w:rsidR="00E9253D">
        <w:rPr>
          <w:rFonts w:ascii="Calibri" w:hAnsi="Calibri" w:cs="Calibri"/>
          <w:sz w:val="22"/>
          <w:szCs w:val="22"/>
        </w:rPr>
        <w:t xml:space="preserve"> (</w:t>
      </w:r>
      <w:r w:rsidRPr="00537461">
        <w:rPr>
          <w:rFonts w:ascii="Calibri" w:hAnsi="Calibri" w:cs="Calibri"/>
          <w:sz w:val="22"/>
          <w:szCs w:val="22"/>
        </w:rPr>
        <w:t>Vloer, gevel, dak, plat dak</w:t>
      </w:r>
      <w:r w:rsidR="00E9253D">
        <w:rPr>
          <w:rFonts w:ascii="Calibri" w:hAnsi="Calibri" w:cs="Calibri"/>
          <w:sz w:val="22"/>
          <w:szCs w:val="22"/>
        </w:rPr>
        <w:t>)</w:t>
      </w:r>
    </w:p>
    <w:p w14:paraId="435A877D" w14:textId="77777777" w:rsidR="00C21C0C" w:rsidRPr="00537461" w:rsidRDefault="00C21C0C" w:rsidP="00C21C0C">
      <w:pPr>
        <w:pStyle w:val="xmsolistparagraph"/>
        <w:ind w:left="720" w:hanging="360"/>
        <w:rPr>
          <w:rFonts w:ascii="Calibri" w:hAnsi="Calibri" w:cs="Calibri"/>
          <w:sz w:val="22"/>
          <w:szCs w:val="22"/>
        </w:rPr>
      </w:pPr>
      <w:r w:rsidRPr="00537461">
        <w:rPr>
          <w:rFonts w:ascii="Calibri" w:hAnsi="Calibri" w:cs="Calibri"/>
          <w:sz w:val="22"/>
          <w:szCs w:val="22"/>
        </w:rPr>
        <w:t>-</w:t>
      </w:r>
      <w:r w:rsidRPr="00537461">
        <w:rPr>
          <w:sz w:val="14"/>
          <w:szCs w:val="14"/>
        </w:rPr>
        <w:t xml:space="preserve">        </w:t>
      </w:r>
      <w:r w:rsidRPr="00537461">
        <w:rPr>
          <w:rFonts w:ascii="Calibri" w:hAnsi="Calibri" w:cs="Calibri"/>
          <w:sz w:val="22"/>
          <w:szCs w:val="22"/>
        </w:rPr>
        <w:t>Buitenschrijnwerk (ramen, deuren, poorten)</w:t>
      </w:r>
    </w:p>
    <w:p w14:paraId="580F0F9E" w14:textId="77777777" w:rsidR="00C21C0C" w:rsidRPr="00537461" w:rsidRDefault="00C21C0C" w:rsidP="00C21C0C">
      <w:pPr>
        <w:pStyle w:val="xmsolistparagraph"/>
        <w:ind w:left="720" w:hanging="360"/>
        <w:rPr>
          <w:rFonts w:ascii="Calibri" w:hAnsi="Calibri" w:cs="Calibri"/>
          <w:sz w:val="22"/>
          <w:szCs w:val="22"/>
        </w:rPr>
      </w:pPr>
      <w:r w:rsidRPr="00537461">
        <w:rPr>
          <w:rFonts w:ascii="Calibri" w:hAnsi="Calibri" w:cs="Calibri"/>
          <w:sz w:val="22"/>
          <w:szCs w:val="22"/>
        </w:rPr>
        <w:t>-</w:t>
      </w:r>
      <w:r w:rsidRPr="00537461">
        <w:rPr>
          <w:sz w:val="14"/>
          <w:szCs w:val="14"/>
        </w:rPr>
        <w:t xml:space="preserve">        </w:t>
      </w:r>
      <w:r w:rsidRPr="00537461">
        <w:rPr>
          <w:rFonts w:ascii="Calibri" w:hAnsi="Calibri" w:cs="Calibri"/>
          <w:sz w:val="22"/>
          <w:szCs w:val="22"/>
        </w:rPr>
        <w:t>Zonnepanelen</w:t>
      </w:r>
    </w:p>
    <w:p w14:paraId="711C0E4D" w14:textId="77777777" w:rsidR="00C21C0C" w:rsidRPr="00537461" w:rsidRDefault="00C21C0C" w:rsidP="00C21C0C">
      <w:pPr>
        <w:pStyle w:val="xmsolistparagraph"/>
        <w:ind w:left="720" w:hanging="360"/>
        <w:rPr>
          <w:rFonts w:ascii="Calibri" w:hAnsi="Calibri" w:cs="Calibri"/>
          <w:sz w:val="22"/>
          <w:szCs w:val="22"/>
        </w:rPr>
      </w:pPr>
      <w:r w:rsidRPr="00537461">
        <w:rPr>
          <w:rFonts w:ascii="Calibri" w:hAnsi="Calibri" w:cs="Calibri"/>
          <w:sz w:val="22"/>
          <w:szCs w:val="22"/>
        </w:rPr>
        <w:t>-</w:t>
      </w:r>
      <w:r w:rsidRPr="00537461">
        <w:rPr>
          <w:sz w:val="14"/>
          <w:szCs w:val="14"/>
        </w:rPr>
        <w:t xml:space="preserve">        </w:t>
      </w:r>
      <w:r w:rsidRPr="00537461">
        <w:rPr>
          <w:rFonts w:ascii="Calibri" w:hAnsi="Calibri" w:cs="Calibri"/>
          <w:sz w:val="22"/>
          <w:szCs w:val="22"/>
        </w:rPr>
        <w:t>Gascondensatieketel</w:t>
      </w:r>
    </w:p>
    <w:p w14:paraId="4D1FA499" w14:textId="598E125A" w:rsidR="00C21C0C" w:rsidRPr="00537461" w:rsidRDefault="00C21C0C" w:rsidP="00C21C0C">
      <w:pPr>
        <w:pStyle w:val="xmsolistparagraph"/>
        <w:ind w:left="720" w:hanging="360"/>
        <w:rPr>
          <w:rFonts w:ascii="Calibri" w:hAnsi="Calibri" w:cs="Calibri"/>
          <w:sz w:val="22"/>
          <w:szCs w:val="22"/>
        </w:rPr>
      </w:pPr>
      <w:r w:rsidRPr="0046D61C">
        <w:rPr>
          <w:rFonts w:ascii="Calibri" w:hAnsi="Calibri" w:cs="Calibri"/>
          <w:sz w:val="22"/>
          <w:szCs w:val="22"/>
        </w:rPr>
        <w:t>-</w:t>
      </w:r>
      <w:r w:rsidRPr="0046D61C">
        <w:rPr>
          <w:sz w:val="14"/>
          <w:szCs w:val="14"/>
        </w:rPr>
        <w:t xml:space="preserve">        </w:t>
      </w:r>
      <w:r w:rsidRPr="0046D61C">
        <w:rPr>
          <w:rFonts w:ascii="Calibri" w:hAnsi="Calibri" w:cs="Calibri"/>
          <w:sz w:val="22"/>
          <w:szCs w:val="22"/>
        </w:rPr>
        <w:t xml:space="preserve">Warmtepomp </w:t>
      </w:r>
    </w:p>
    <w:p w14:paraId="7CC30D3E" w14:textId="77777777" w:rsidR="00C21C0C" w:rsidRPr="00537461" w:rsidRDefault="00C21C0C" w:rsidP="00C21C0C">
      <w:pPr>
        <w:pStyle w:val="xmsolistparagraph"/>
        <w:ind w:left="720" w:hanging="360"/>
        <w:rPr>
          <w:rFonts w:ascii="Calibri" w:hAnsi="Calibri" w:cs="Calibri"/>
          <w:sz w:val="22"/>
          <w:szCs w:val="22"/>
        </w:rPr>
      </w:pPr>
      <w:r w:rsidRPr="00537461">
        <w:rPr>
          <w:rFonts w:ascii="Calibri" w:hAnsi="Calibri" w:cs="Calibri"/>
          <w:sz w:val="22"/>
          <w:szCs w:val="22"/>
        </w:rPr>
        <w:t>-</w:t>
      </w:r>
      <w:r w:rsidRPr="00537461">
        <w:rPr>
          <w:sz w:val="14"/>
          <w:szCs w:val="14"/>
        </w:rPr>
        <w:t xml:space="preserve">        </w:t>
      </w:r>
      <w:r w:rsidRPr="00537461">
        <w:rPr>
          <w:rFonts w:ascii="Calibri" w:hAnsi="Calibri" w:cs="Calibri"/>
          <w:sz w:val="22"/>
          <w:szCs w:val="22"/>
        </w:rPr>
        <w:t>Zonneboiler</w:t>
      </w:r>
    </w:p>
    <w:p w14:paraId="080BDE01" w14:textId="77777777" w:rsidR="00C21C0C" w:rsidRPr="00537461" w:rsidRDefault="00C21C0C" w:rsidP="00C21C0C">
      <w:pPr>
        <w:pStyle w:val="xmsolistparagraph"/>
        <w:ind w:left="720" w:hanging="360"/>
        <w:rPr>
          <w:rFonts w:ascii="Calibri" w:hAnsi="Calibri" w:cs="Calibri"/>
          <w:sz w:val="22"/>
          <w:szCs w:val="22"/>
        </w:rPr>
      </w:pPr>
      <w:r w:rsidRPr="00537461">
        <w:rPr>
          <w:rFonts w:ascii="Calibri" w:hAnsi="Calibri" w:cs="Calibri"/>
          <w:sz w:val="22"/>
          <w:szCs w:val="22"/>
        </w:rPr>
        <w:t>-</w:t>
      </w:r>
      <w:r w:rsidRPr="00537461">
        <w:rPr>
          <w:sz w:val="14"/>
          <w:szCs w:val="14"/>
        </w:rPr>
        <w:t xml:space="preserve">        </w:t>
      </w:r>
      <w:r w:rsidRPr="00537461">
        <w:rPr>
          <w:rFonts w:ascii="Calibri" w:hAnsi="Calibri" w:cs="Calibri"/>
          <w:sz w:val="22"/>
          <w:szCs w:val="22"/>
        </w:rPr>
        <w:t>Warmteboiler</w:t>
      </w:r>
    </w:p>
    <w:p w14:paraId="6A05A809" w14:textId="65A8D7E5" w:rsidR="008343CD" w:rsidRDefault="00C21C0C" w:rsidP="00837A0F">
      <w:pPr>
        <w:pStyle w:val="xmsolistparagraph"/>
        <w:ind w:left="720" w:hanging="360"/>
        <w:rPr>
          <w:rFonts w:ascii="Calibri" w:hAnsi="Calibri" w:cs="Calibri"/>
          <w:sz w:val="22"/>
          <w:szCs w:val="22"/>
        </w:rPr>
      </w:pPr>
      <w:r w:rsidRPr="0046D61C">
        <w:rPr>
          <w:rFonts w:ascii="Calibri" w:hAnsi="Calibri" w:cs="Calibri"/>
          <w:sz w:val="22"/>
          <w:szCs w:val="22"/>
        </w:rPr>
        <w:t>-</w:t>
      </w:r>
      <w:r w:rsidRPr="0046D61C">
        <w:rPr>
          <w:sz w:val="14"/>
          <w:szCs w:val="14"/>
        </w:rPr>
        <w:t xml:space="preserve">        </w:t>
      </w:r>
      <w:r w:rsidRPr="0046D61C">
        <w:rPr>
          <w:rFonts w:ascii="Calibri" w:hAnsi="Calibri" w:cs="Calibri"/>
          <w:sz w:val="22"/>
          <w:szCs w:val="22"/>
        </w:rPr>
        <w:t>Ventilatie</w:t>
      </w:r>
    </w:p>
    <w:p w14:paraId="196F4C7A" w14:textId="2DC70642" w:rsidR="00837A0F" w:rsidRDefault="00837A0F" w:rsidP="00837A0F">
      <w:pPr>
        <w:pStyle w:val="xmsolistparagraph"/>
        <w:ind w:left="720" w:hanging="36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Waardebon</w:t>
      </w:r>
    </w:p>
    <w:p w14:paraId="4747E2F9" w14:textId="77777777" w:rsidR="00837A0F" w:rsidRPr="00837A0F" w:rsidRDefault="00837A0F" w:rsidP="00837A0F">
      <w:pPr>
        <w:pStyle w:val="xmsolistparagraph"/>
        <w:ind w:left="720" w:hanging="360"/>
        <w:rPr>
          <w:rFonts w:ascii="Calibri" w:hAnsi="Calibri" w:cs="Calibri"/>
          <w:sz w:val="22"/>
          <w:szCs w:val="22"/>
        </w:rPr>
      </w:pPr>
    </w:p>
    <w:p w14:paraId="42901B1D" w14:textId="6E365B1E" w:rsidR="00C21C0C" w:rsidRDefault="00D725C9" w:rsidP="00B82823">
      <w:pPr>
        <w:pStyle w:val="Default"/>
        <w:rPr>
          <w:color w:val="auto"/>
          <w:sz w:val="22"/>
          <w:szCs w:val="22"/>
        </w:rPr>
      </w:pPr>
      <w:r w:rsidRPr="0990DF56">
        <w:rPr>
          <w:color w:val="auto"/>
          <w:sz w:val="22"/>
          <w:szCs w:val="22"/>
        </w:rPr>
        <w:t>Om deel te nemen, kunnen m</w:t>
      </w:r>
      <w:r w:rsidR="0045413C" w:rsidRPr="0990DF56">
        <w:rPr>
          <w:color w:val="auto"/>
          <w:sz w:val="22"/>
          <w:szCs w:val="22"/>
        </w:rPr>
        <w:t xml:space="preserve">ensen in die </w:t>
      </w:r>
      <w:r w:rsidR="0045413C" w:rsidRPr="0990DF56">
        <w:rPr>
          <w:color w:val="auto"/>
        </w:rPr>
        <w:t>periode binnen</w:t>
      </w:r>
      <w:r w:rsidR="0045413C" w:rsidRPr="0990DF56">
        <w:rPr>
          <w:color w:val="auto"/>
          <w:sz w:val="22"/>
          <w:szCs w:val="22"/>
        </w:rPr>
        <w:t xml:space="preserve"> </w:t>
      </w:r>
      <w:r w:rsidRPr="0990DF56">
        <w:rPr>
          <w:color w:val="auto"/>
          <w:sz w:val="22"/>
          <w:szCs w:val="22"/>
        </w:rPr>
        <w:t>maximaal 2 verschillende</w:t>
      </w:r>
      <w:r w:rsidR="0045413C" w:rsidRPr="0990DF56">
        <w:rPr>
          <w:color w:val="auto"/>
          <w:sz w:val="22"/>
          <w:szCs w:val="22"/>
        </w:rPr>
        <w:t xml:space="preserve"> </w:t>
      </w:r>
      <w:r w:rsidR="00A71C70" w:rsidRPr="0990DF56">
        <w:rPr>
          <w:color w:val="auto"/>
          <w:sz w:val="22"/>
          <w:szCs w:val="22"/>
        </w:rPr>
        <w:t>zelfgekozen</w:t>
      </w:r>
      <w:r w:rsidR="0045413C" w:rsidRPr="0990DF56">
        <w:rPr>
          <w:color w:val="auto"/>
          <w:sz w:val="22"/>
          <w:szCs w:val="22"/>
        </w:rPr>
        <w:t xml:space="preserve"> </w:t>
      </w:r>
      <w:r w:rsidR="001002E6">
        <w:rPr>
          <w:color w:val="auto"/>
          <w:sz w:val="22"/>
          <w:szCs w:val="22"/>
        </w:rPr>
        <w:t xml:space="preserve">types energiezuinige ingrepen </w:t>
      </w:r>
      <w:r w:rsidR="0045413C" w:rsidRPr="0990DF56">
        <w:rPr>
          <w:color w:val="auto"/>
          <w:sz w:val="22"/>
          <w:szCs w:val="22"/>
        </w:rPr>
        <w:t>hun contactgegevens achterlaten</w:t>
      </w:r>
      <w:r w:rsidR="008E0369" w:rsidRPr="0990DF56">
        <w:rPr>
          <w:color w:val="auto"/>
          <w:sz w:val="22"/>
          <w:szCs w:val="22"/>
        </w:rPr>
        <w:t>. Nadat deelnemers hun contactgegevens achterlieten, wordt hen één</w:t>
      </w:r>
      <w:r w:rsidR="00A71C70" w:rsidRPr="0990DF56">
        <w:rPr>
          <w:color w:val="auto"/>
          <w:sz w:val="22"/>
          <w:szCs w:val="22"/>
        </w:rPr>
        <w:t xml:space="preserve"> </w:t>
      </w:r>
      <w:r w:rsidR="69D19752" w:rsidRPr="0990DF56">
        <w:rPr>
          <w:color w:val="auto"/>
          <w:sz w:val="22"/>
          <w:szCs w:val="22"/>
        </w:rPr>
        <w:t xml:space="preserve">multiple choice </w:t>
      </w:r>
      <w:r w:rsidR="008E0369" w:rsidRPr="0990DF56">
        <w:rPr>
          <w:color w:val="auto"/>
          <w:sz w:val="22"/>
          <w:szCs w:val="22"/>
        </w:rPr>
        <w:t xml:space="preserve">vraag gesteld rond energiezuinige maatregelen binnen </w:t>
      </w:r>
      <w:r w:rsidR="006F1B75" w:rsidRPr="0990DF56">
        <w:rPr>
          <w:color w:val="auto"/>
          <w:sz w:val="22"/>
          <w:szCs w:val="22"/>
        </w:rPr>
        <w:t>de geko</w:t>
      </w:r>
      <w:r w:rsidR="008343CD" w:rsidRPr="0990DF56">
        <w:rPr>
          <w:color w:val="auto"/>
          <w:sz w:val="22"/>
          <w:szCs w:val="22"/>
        </w:rPr>
        <w:t>zen</w:t>
      </w:r>
      <w:r w:rsidR="008E0369" w:rsidRPr="0990DF56">
        <w:rPr>
          <w:color w:val="auto"/>
          <w:sz w:val="22"/>
          <w:szCs w:val="22"/>
        </w:rPr>
        <w:t xml:space="preserve"> categorie.</w:t>
      </w:r>
      <w:r w:rsidR="0045413C" w:rsidRPr="0990DF56">
        <w:rPr>
          <w:color w:val="auto"/>
          <w:sz w:val="22"/>
          <w:szCs w:val="22"/>
        </w:rPr>
        <w:t xml:space="preserve"> </w:t>
      </w:r>
      <w:r w:rsidR="008E0369" w:rsidRPr="0990DF56">
        <w:rPr>
          <w:color w:val="auto"/>
          <w:sz w:val="22"/>
          <w:szCs w:val="22"/>
        </w:rPr>
        <w:t>Er worden 2 antwoordopties voorzien</w:t>
      </w:r>
      <w:r w:rsidRPr="0990DF56">
        <w:rPr>
          <w:color w:val="auto"/>
          <w:sz w:val="22"/>
          <w:szCs w:val="22"/>
        </w:rPr>
        <w:t>.</w:t>
      </w:r>
      <w:r w:rsidR="00645437">
        <w:rPr>
          <w:color w:val="auto"/>
          <w:sz w:val="22"/>
          <w:szCs w:val="22"/>
        </w:rPr>
        <w:t xml:space="preserve"> (?) </w:t>
      </w:r>
      <w:r w:rsidRPr="0990DF56">
        <w:rPr>
          <w:color w:val="auto"/>
          <w:sz w:val="22"/>
          <w:szCs w:val="22"/>
        </w:rPr>
        <w:t xml:space="preserve"> De antwoorden zijn terug </w:t>
      </w:r>
      <w:r w:rsidR="00C77F2E" w:rsidRPr="0990DF56">
        <w:rPr>
          <w:color w:val="auto"/>
          <w:sz w:val="22"/>
          <w:szCs w:val="22"/>
        </w:rPr>
        <w:t xml:space="preserve">te </w:t>
      </w:r>
      <w:r w:rsidRPr="0990DF56">
        <w:rPr>
          <w:color w:val="auto"/>
          <w:sz w:val="22"/>
          <w:szCs w:val="22"/>
        </w:rPr>
        <w:t>vinden</w:t>
      </w:r>
      <w:r w:rsidR="00C77F2E" w:rsidRPr="0990DF56">
        <w:rPr>
          <w:color w:val="auto"/>
          <w:sz w:val="22"/>
          <w:szCs w:val="22"/>
        </w:rPr>
        <w:t xml:space="preserve"> op website </w:t>
      </w:r>
      <w:r w:rsidRPr="0990DF56">
        <w:rPr>
          <w:color w:val="auto"/>
          <w:sz w:val="22"/>
          <w:szCs w:val="22"/>
        </w:rPr>
        <w:t xml:space="preserve">van de sponsors of op de </w:t>
      </w:r>
      <w:r w:rsidR="00C77F2E" w:rsidRPr="0990DF56">
        <w:rPr>
          <w:color w:val="auto"/>
          <w:sz w:val="22"/>
          <w:szCs w:val="22"/>
        </w:rPr>
        <w:t>website</w:t>
      </w:r>
      <w:r w:rsidRPr="0990DF56">
        <w:rPr>
          <w:color w:val="auto"/>
          <w:sz w:val="22"/>
          <w:szCs w:val="22"/>
        </w:rPr>
        <w:t xml:space="preserve"> </w:t>
      </w:r>
      <w:hyperlink r:id="rId10">
        <w:r w:rsidRPr="0990DF56">
          <w:rPr>
            <w:rStyle w:val="Hyperlink"/>
            <w:sz w:val="22"/>
            <w:szCs w:val="22"/>
          </w:rPr>
          <w:t>www.energiehuis-warmerwonen.be</w:t>
        </w:r>
      </w:hyperlink>
      <w:r w:rsidRPr="0990DF56">
        <w:rPr>
          <w:color w:val="auto"/>
          <w:sz w:val="22"/>
          <w:szCs w:val="22"/>
        </w:rPr>
        <w:t xml:space="preserve"> </w:t>
      </w:r>
      <w:r w:rsidR="008E0369" w:rsidRPr="0990DF56">
        <w:rPr>
          <w:color w:val="auto"/>
          <w:sz w:val="22"/>
          <w:szCs w:val="22"/>
        </w:rPr>
        <w:t xml:space="preserve">. </w:t>
      </w:r>
    </w:p>
    <w:p w14:paraId="5A39BBE3" w14:textId="77777777" w:rsidR="00AC7797" w:rsidRPr="00537461" w:rsidRDefault="00AC7797" w:rsidP="00B82823">
      <w:pPr>
        <w:pStyle w:val="Default"/>
        <w:rPr>
          <w:color w:val="auto"/>
          <w:sz w:val="22"/>
          <w:szCs w:val="22"/>
        </w:rPr>
      </w:pPr>
    </w:p>
    <w:p w14:paraId="0E831E50" w14:textId="77777777" w:rsidR="00F77CB3" w:rsidRDefault="008343CD" w:rsidP="008343CD">
      <w:pPr>
        <w:pStyle w:val="Default"/>
        <w:rPr>
          <w:sz w:val="22"/>
          <w:szCs w:val="22"/>
        </w:rPr>
      </w:pPr>
      <w:r>
        <w:rPr>
          <w:color w:val="auto"/>
          <w:sz w:val="22"/>
          <w:szCs w:val="22"/>
        </w:rPr>
        <w:t xml:space="preserve">Iedereen </w:t>
      </w:r>
      <w:r w:rsidRPr="008343CD">
        <w:rPr>
          <w:sz w:val="22"/>
          <w:szCs w:val="22"/>
        </w:rPr>
        <w:t>die in de in dit reglement bepaalde periode zijn contactgegevens naliet</w:t>
      </w:r>
      <w:r w:rsidR="00AC7797">
        <w:rPr>
          <w:sz w:val="22"/>
          <w:szCs w:val="22"/>
        </w:rPr>
        <w:t xml:space="preserve">, </w:t>
      </w:r>
      <w:r w:rsidR="00AC7797">
        <w:rPr>
          <w:color w:val="auto"/>
          <w:sz w:val="22"/>
          <w:szCs w:val="22"/>
        </w:rPr>
        <w:t>de vraag juist beantwoordde</w:t>
      </w:r>
      <w:r w:rsidRPr="008343CD">
        <w:rPr>
          <w:sz w:val="22"/>
          <w:szCs w:val="22"/>
        </w:rPr>
        <w:t xml:space="preserve"> en voldoet aan de voorwaarden</w:t>
      </w:r>
      <w:r w:rsidR="00AC7797">
        <w:rPr>
          <w:sz w:val="22"/>
          <w:szCs w:val="22"/>
        </w:rPr>
        <w:t>,</w:t>
      </w:r>
      <w:r w:rsidR="006F1B75">
        <w:rPr>
          <w:sz w:val="22"/>
          <w:szCs w:val="22"/>
        </w:rPr>
        <w:t xml:space="preserve"> zoals hieronder in </w:t>
      </w:r>
      <w:r w:rsidR="00F70E39">
        <w:rPr>
          <w:sz w:val="22"/>
          <w:szCs w:val="22"/>
        </w:rPr>
        <w:t>Artikel 4</w:t>
      </w:r>
      <w:r w:rsidR="006F1B75">
        <w:rPr>
          <w:sz w:val="22"/>
          <w:szCs w:val="22"/>
        </w:rPr>
        <w:t xml:space="preserve"> bepaald</w:t>
      </w:r>
      <w:r w:rsidRPr="008343CD">
        <w:rPr>
          <w:sz w:val="22"/>
          <w:szCs w:val="22"/>
        </w:rPr>
        <w:t xml:space="preserve">, maakt kans op één van de prijzen </w:t>
      </w:r>
      <w:r w:rsidR="00F70E39">
        <w:rPr>
          <w:sz w:val="22"/>
          <w:szCs w:val="22"/>
        </w:rPr>
        <w:t xml:space="preserve">(of prijs) </w:t>
      </w:r>
      <w:r w:rsidRPr="008343CD">
        <w:rPr>
          <w:sz w:val="22"/>
          <w:szCs w:val="22"/>
        </w:rPr>
        <w:t xml:space="preserve">vermeld </w:t>
      </w:r>
      <w:r w:rsidR="00AC7797">
        <w:rPr>
          <w:sz w:val="22"/>
          <w:szCs w:val="22"/>
        </w:rPr>
        <w:t>binnen de gekozen</w:t>
      </w:r>
      <w:r w:rsidRPr="008343CD">
        <w:rPr>
          <w:sz w:val="22"/>
          <w:szCs w:val="22"/>
        </w:rPr>
        <w:t xml:space="preserve"> categorie. </w:t>
      </w:r>
      <w:r w:rsidR="00F77CB3">
        <w:rPr>
          <w:sz w:val="22"/>
          <w:szCs w:val="22"/>
        </w:rPr>
        <w:t xml:space="preserve">Een deelnemer kan maximum 1 prijs winnen over de volledige wedstrijd. </w:t>
      </w:r>
    </w:p>
    <w:p w14:paraId="41C8F396" w14:textId="77777777" w:rsidR="00F77CB3" w:rsidRDefault="00F77CB3" w:rsidP="008343CD">
      <w:pPr>
        <w:pStyle w:val="Default"/>
        <w:rPr>
          <w:sz w:val="22"/>
          <w:szCs w:val="22"/>
        </w:rPr>
      </w:pPr>
    </w:p>
    <w:p w14:paraId="5C3461BA" w14:textId="77777777" w:rsidR="009771BE" w:rsidRDefault="00F77CB3" w:rsidP="00600262">
      <w:pPr>
        <w:pStyle w:val="Default"/>
        <w:rPr>
          <w:sz w:val="22"/>
          <w:szCs w:val="22"/>
        </w:rPr>
      </w:pPr>
      <w:r>
        <w:rPr>
          <w:sz w:val="22"/>
          <w:szCs w:val="22"/>
        </w:rPr>
        <w:t>Elke</w:t>
      </w:r>
      <w:r w:rsidR="008343CD" w:rsidRPr="008343CD">
        <w:rPr>
          <w:sz w:val="22"/>
          <w:szCs w:val="22"/>
        </w:rPr>
        <w:t xml:space="preserve"> deelnemer die voor het eerst in contact komt met </w:t>
      </w:r>
      <w:r w:rsidR="00AC7797">
        <w:rPr>
          <w:sz w:val="22"/>
          <w:szCs w:val="22"/>
        </w:rPr>
        <w:t>Energiehuis-WarmerWonen</w:t>
      </w:r>
      <w:r>
        <w:rPr>
          <w:sz w:val="22"/>
          <w:szCs w:val="22"/>
        </w:rPr>
        <w:t xml:space="preserve"> in het kader van de wedstrijd wordt</w:t>
      </w:r>
      <w:r w:rsidR="008343CD" w:rsidRPr="008343CD">
        <w:rPr>
          <w:sz w:val="22"/>
          <w:szCs w:val="22"/>
        </w:rPr>
        <w:t xml:space="preserve"> gecontacteerd voor een afspraak voor renovatieadvies aan huis.</w:t>
      </w:r>
      <w:r w:rsidR="00600262">
        <w:rPr>
          <w:sz w:val="22"/>
          <w:szCs w:val="22"/>
        </w:rPr>
        <w:t xml:space="preserve"> Huishoudens die reeds beroep doen op de RenovatieCoach</w:t>
      </w:r>
      <w:r w:rsidR="00681D86">
        <w:rPr>
          <w:sz w:val="22"/>
          <w:szCs w:val="22"/>
        </w:rPr>
        <w:t xml:space="preserve"> kunnen ook deelnemen aan de wedstrijd.</w:t>
      </w:r>
    </w:p>
    <w:p w14:paraId="785C5ACC" w14:textId="77777777" w:rsidR="009771BE" w:rsidRDefault="009771BE" w:rsidP="00600262">
      <w:pPr>
        <w:pStyle w:val="Default"/>
        <w:rPr>
          <w:sz w:val="22"/>
          <w:szCs w:val="22"/>
        </w:rPr>
      </w:pPr>
    </w:p>
    <w:p w14:paraId="368FE794" w14:textId="1554E273" w:rsidR="001002E6" w:rsidRDefault="009771BE" w:rsidP="008343CD">
      <w:pPr>
        <w:pStyle w:val="Default"/>
        <w:rPr>
          <w:sz w:val="22"/>
          <w:szCs w:val="22"/>
        </w:rPr>
      </w:pPr>
      <w:r w:rsidRPr="0990DF56">
        <w:rPr>
          <w:color w:val="auto"/>
          <w:sz w:val="22"/>
          <w:szCs w:val="22"/>
        </w:rPr>
        <w:t xml:space="preserve">De concrete </w:t>
      </w:r>
      <w:r w:rsidR="000C57EE">
        <w:rPr>
          <w:color w:val="auto"/>
          <w:sz w:val="22"/>
          <w:szCs w:val="22"/>
        </w:rPr>
        <w:t>wedstrijddata</w:t>
      </w:r>
      <w:r>
        <w:rPr>
          <w:color w:val="auto"/>
          <w:sz w:val="22"/>
          <w:szCs w:val="22"/>
        </w:rPr>
        <w:t xml:space="preserve"> </w:t>
      </w:r>
      <w:r w:rsidR="000C57EE">
        <w:rPr>
          <w:color w:val="auto"/>
          <w:sz w:val="22"/>
          <w:szCs w:val="22"/>
        </w:rPr>
        <w:t>met de</w:t>
      </w:r>
      <w:r w:rsidRPr="0990DF56">
        <w:rPr>
          <w:color w:val="auto"/>
          <w:sz w:val="22"/>
          <w:szCs w:val="22"/>
        </w:rPr>
        <w:t xml:space="preserve"> te winnen prijzen zullen </w:t>
      </w:r>
      <w:r w:rsidR="000C57EE">
        <w:rPr>
          <w:color w:val="auto"/>
          <w:sz w:val="22"/>
          <w:szCs w:val="22"/>
        </w:rPr>
        <w:t>voorafgaand</w:t>
      </w:r>
      <w:r w:rsidRPr="0990DF56">
        <w:rPr>
          <w:color w:val="auto"/>
          <w:sz w:val="22"/>
          <w:szCs w:val="22"/>
        </w:rPr>
        <w:t xml:space="preserve"> bekend gemaakt worden via een mediacampagne</w:t>
      </w:r>
      <w:r w:rsidR="000C57EE">
        <w:rPr>
          <w:color w:val="auto"/>
          <w:sz w:val="22"/>
          <w:szCs w:val="22"/>
        </w:rPr>
        <w:t>,</w:t>
      </w:r>
      <w:r w:rsidRPr="0990DF56">
        <w:rPr>
          <w:color w:val="auto"/>
          <w:sz w:val="22"/>
          <w:szCs w:val="22"/>
        </w:rPr>
        <w:t xml:space="preserve"> op de website van Energiehuis-WarmerWonen, de lokale stads- en gemeentekanalen en advertenties op social</w:t>
      </w:r>
      <w:r>
        <w:rPr>
          <w:color w:val="auto"/>
          <w:sz w:val="22"/>
          <w:szCs w:val="22"/>
        </w:rPr>
        <w:t>e</w:t>
      </w:r>
      <w:r w:rsidRPr="0990DF56">
        <w:rPr>
          <w:color w:val="auto"/>
          <w:sz w:val="22"/>
          <w:szCs w:val="22"/>
        </w:rPr>
        <w:t xml:space="preserve"> media en lokale media.</w:t>
      </w:r>
    </w:p>
    <w:p w14:paraId="0D0B940D" w14:textId="77777777" w:rsidR="00796699" w:rsidRDefault="00796699" w:rsidP="00796699">
      <w:pPr>
        <w:pStyle w:val="Default"/>
      </w:pPr>
    </w:p>
    <w:p w14:paraId="2A198336" w14:textId="77777777" w:rsidR="00796699" w:rsidRDefault="00796699" w:rsidP="00796699">
      <w:pPr>
        <w:pStyle w:val="Default"/>
        <w:rPr>
          <w:b/>
          <w:bCs/>
          <w:color w:val="auto"/>
          <w:sz w:val="22"/>
          <w:szCs w:val="22"/>
        </w:rPr>
      </w:pPr>
      <w:r>
        <w:rPr>
          <w:b/>
          <w:bCs/>
          <w:color w:val="auto"/>
          <w:sz w:val="22"/>
          <w:szCs w:val="22"/>
        </w:rPr>
        <w:t>Artikel 3. Doelgroep en toepassingsgebied</w:t>
      </w:r>
    </w:p>
    <w:p w14:paraId="29D6B04F" w14:textId="77777777" w:rsidR="00796699" w:rsidRDefault="00796699" w:rsidP="00796699">
      <w:pPr>
        <w:pStyle w:val="Default"/>
        <w:rPr>
          <w:color w:val="auto"/>
          <w:sz w:val="22"/>
          <w:szCs w:val="22"/>
        </w:rPr>
      </w:pPr>
      <w:r>
        <w:rPr>
          <w:b/>
          <w:bCs/>
          <w:color w:val="auto"/>
          <w:sz w:val="22"/>
          <w:szCs w:val="22"/>
        </w:rPr>
        <w:t xml:space="preserve"> </w:t>
      </w:r>
    </w:p>
    <w:p w14:paraId="0C4C1FB9" w14:textId="74CDECB0" w:rsidR="00796699" w:rsidRDefault="00796699" w:rsidP="00796699">
      <w:pPr>
        <w:pStyle w:val="Default"/>
        <w:rPr>
          <w:color w:val="auto"/>
          <w:sz w:val="22"/>
          <w:szCs w:val="22"/>
        </w:rPr>
      </w:pPr>
      <w:r>
        <w:rPr>
          <w:color w:val="auto"/>
          <w:sz w:val="22"/>
          <w:szCs w:val="22"/>
        </w:rPr>
        <w:t xml:space="preserve">Voor de prijzen komen in aanmerking: </w:t>
      </w:r>
    </w:p>
    <w:p w14:paraId="0E27B00A" w14:textId="01405C37" w:rsidR="0073517E" w:rsidRDefault="0073517E" w:rsidP="0073517E">
      <w:pPr>
        <w:pStyle w:val="Default"/>
        <w:rPr>
          <w:color w:val="auto"/>
          <w:sz w:val="22"/>
          <w:szCs w:val="22"/>
        </w:rPr>
      </w:pPr>
    </w:p>
    <w:p w14:paraId="0FDCE1C1" w14:textId="644FE162" w:rsidR="00F70E39" w:rsidRDefault="00F70E39" w:rsidP="00F70E39">
      <w:pPr>
        <w:pStyle w:val="Default"/>
        <w:ind w:left="708"/>
        <w:rPr>
          <w:sz w:val="22"/>
          <w:szCs w:val="22"/>
        </w:rPr>
      </w:pPr>
      <w:r>
        <w:rPr>
          <w:b/>
          <w:bCs/>
          <w:sz w:val="22"/>
          <w:szCs w:val="22"/>
        </w:rPr>
        <w:t>Eigenaar- bewoner</w:t>
      </w:r>
    </w:p>
    <w:p w14:paraId="4FEABC0F" w14:textId="6786660F" w:rsidR="00F70E39" w:rsidRDefault="00F70E39" w:rsidP="00681D86">
      <w:pPr>
        <w:pStyle w:val="Default"/>
        <w:ind w:left="708"/>
        <w:rPr>
          <w:sz w:val="22"/>
          <w:szCs w:val="22"/>
        </w:rPr>
      </w:pPr>
      <w:r>
        <w:rPr>
          <w:b/>
          <w:bCs/>
          <w:sz w:val="22"/>
          <w:szCs w:val="22"/>
        </w:rPr>
        <w:t xml:space="preserve">Eigenaar-niet bewoner </w:t>
      </w:r>
    </w:p>
    <w:p w14:paraId="5D5CB021" w14:textId="2A063826" w:rsidR="00331538" w:rsidRDefault="00F70E39" w:rsidP="00681D86">
      <w:pPr>
        <w:pStyle w:val="Default"/>
        <w:ind w:left="708"/>
        <w:rPr>
          <w:sz w:val="22"/>
          <w:szCs w:val="22"/>
        </w:rPr>
      </w:pPr>
      <w:r>
        <w:rPr>
          <w:b/>
          <w:bCs/>
          <w:sz w:val="22"/>
          <w:szCs w:val="22"/>
        </w:rPr>
        <w:lastRenderedPageBreak/>
        <w:t>Eigenaar-verhuurder</w:t>
      </w:r>
      <w:r>
        <w:rPr>
          <w:sz w:val="22"/>
          <w:szCs w:val="22"/>
        </w:rPr>
        <w:t xml:space="preserve"> </w:t>
      </w:r>
    </w:p>
    <w:p w14:paraId="0F6BE906" w14:textId="10E1EC56" w:rsidR="00681D86" w:rsidRDefault="00681D86" w:rsidP="00681D86">
      <w:pPr>
        <w:pStyle w:val="Default"/>
        <w:rPr>
          <w:sz w:val="22"/>
          <w:szCs w:val="22"/>
        </w:rPr>
      </w:pPr>
    </w:p>
    <w:p w14:paraId="46345F3B" w14:textId="1DE6465E" w:rsidR="00681D86" w:rsidRDefault="00681D86" w:rsidP="00681D86">
      <w:pPr>
        <w:pStyle w:val="Default"/>
        <w:rPr>
          <w:sz w:val="22"/>
          <w:szCs w:val="22"/>
        </w:rPr>
      </w:pPr>
      <w:r>
        <w:rPr>
          <w:sz w:val="22"/>
          <w:szCs w:val="22"/>
        </w:rPr>
        <w:t>Waarvan de woning gelegen is in 1 van de 13 gemeenten van het werkingsgebied van Intercommunale Leiedal: Anzegem, Avelgem, Deerlijk, Harelbeke, Kortrijk, Kuurne, Lendelede, Menen, Spiere-Helkijn, Waregem, Wervik, Wevelgem, Zwevegem</w:t>
      </w:r>
    </w:p>
    <w:p w14:paraId="60061E4C" w14:textId="77777777" w:rsidR="00F70E39" w:rsidRDefault="00F70E39" w:rsidP="00F70E39">
      <w:pPr>
        <w:pStyle w:val="Default"/>
        <w:ind w:firstLine="708"/>
        <w:rPr>
          <w:sz w:val="22"/>
          <w:szCs w:val="22"/>
        </w:rPr>
      </w:pPr>
    </w:p>
    <w:p w14:paraId="03F93EFD" w14:textId="77777777" w:rsidR="009321E4" w:rsidRDefault="009321E4" w:rsidP="00796699">
      <w:pPr>
        <w:pStyle w:val="Default"/>
        <w:rPr>
          <w:color w:val="auto"/>
          <w:sz w:val="22"/>
          <w:szCs w:val="22"/>
        </w:rPr>
      </w:pPr>
    </w:p>
    <w:p w14:paraId="50C545C1" w14:textId="77777777" w:rsidR="00796699" w:rsidRDefault="00796699" w:rsidP="00796699">
      <w:pPr>
        <w:pStyle w:val="Default"/>
        <w:rPr>
          <w:b/>
          <w:bCs/>
          <w:color w:val="auto"/>
          <w:sz w:val="22"/>
          <w:szCs w:val="22"/>
        </w:rPr>
      </w:pPr>
      <w:r>
        <w:rPr>
          <w:b/>
          <w:bCs/>
          <w:color w:val="auto"/>
          <w:sz w:val="22"/>
          <w:szCs w:val="22"/>
        </w:rPr>
        <w:t xml:space="preserve">Artikel </w:t>
      </w:r>
      <w:r w:rsidR="0007751E">
        <w:rPr>
          <w:b/>
          <w:bCs/>
          <w:color w:val="auto"/>
          <w:sz w:val="22"/>
          <w:szCs w:val="22"/>
        </w:rPr>
        <w:t>4. Voorwaarden</w:t>
      </w:r>
    </w:p>
    <w:p w14:paraId="3DEEC669" w14:textId="77777777" w:rsidR="0007751E" w:rsidRDefault="0007751E" w:rsidP="00796699">
      <w:pPr>
        <w:pStyle w:val="Default"/>
        <w:rPr>
          <w:color w:val="auto"/>
          <w:sz w:val="22"/>
          <w:szCs w:val="22"/>
        </w:rPr>
      </w:pPr>
    </w:p>
    <w:p w14:paraId="0E416EC8" w14:textId="77777777" w:rsidR="00796699" w:rsidRDefault="0007751E" w:rsidP="00796699">
      <w:pPr>
        <w:pStyle w:val="Default"/>
        <w:rPr>
          <w:color w:val="auto"/>
          <w:sz w:val="22"/>
          <w:szCs w:val="22"/>
        </w:rPr>
      </w:pPr>
      <w:r>
        <w:rPr>
          <w:color w:val="auto"/>
          <w:sz w:val="22"/>
          <w:szCs w:val="22"/>
        </w:rPr>
        <w:t>Energiehuis-WarmerWonen</w:t>
      </w:r>
      <w:r w:rsidR="00796699">
        <w:rPr>
          <w:color w:val="auto"/>
          <w:sz w:val="22"/>
          <w:szCs w:val="22"/>
        </w:rPr>
        <w:t xml:space="preserve"> verleent de prijzen onder de volgende </w:t>
      </w:r>
      <w:r w:rsidR="00796699">
        <w:rPr>
          <w:b/>
          <w:bCs/>
          <w:color w:val="auto"/>
          <w:sz w:val="22"/>
          <w:szCs w:val="22"/>
        </w:rPr>
        <w:t>voorwaarden</w:t>
      </w:r>
      <w:r w:rsidR="00796699">
        <w:rPr>
          <w:color w:val="auto"/>
          <w:sz w:val="22"/>
          <w:szCs w:val="22"/>
        </w:rPr>
        <w:t xml:space="preserve">: </w:t>
      </w:r>
    </w:p>
    <w:p w14:paraId="3656B9AB" w14:textId="77777777" w:rsidR="0007751E" w:rsidRDefault="0007751E" w:rsidP="00796699">
      <w:pPr>
        <w:pStyle w:val="Default"/>
        <w:rPr>
          <w:color w:val="auto"/>
          <w:sz w:val="22"/>
          <w:szCs w:val="22"/>
        </w:rPr>
      </w:pPr>
    </w:p>
    <w:p w14:paraId="47127CC1" w14:textId="331C151A" w:rsidR="00796699" w:rsidRDefault="00796699" w:rsidP="00A249FC">
      <w:pPr>
        <w:pStyle w:val="Default"/>
        <w:numPr>
          <w:ilvl w:val="0"/>
          <w:numId w:val="13"/>
        </w:numPr>
        <w:rPr>
          <w:color w:val="auto"/>
          <w:sz w:val="22"/>
          <w:szCs w:val="22"/>
        </w:rPr>
      </w:pPr>
      <w:r w:rsidRPr="0046D61C">
        <w:rPr>
          <w:color w:val="auto"/>
          <w:sz w:val="22"/>
          <w:szCs w:val="22"/>
        </w:rPr>
        <w:t xml:space="preserve">De </w:t>
      </w:r>
      <w:r w:rsidR="001002E6">
        <w:rPr>
          <w:color w:val="auto"/>
          <w:sz w:val="22"/>
          <w:szCs w:val="22"/>
        </w:rPr>
        <w:t xml:space="preserve">winnende </w:t>
      </w:r>
      <w:r w:rsidRPr="0046D61C">
        <w:rPr>
          <w:color w:val="auto"/>
          <w:sz w:val="22"/>
          <w:szCs w:val="22"/>
        </w:rPr>
        <w:t xml:space="preserve">deelnemer moet </w:t>
      </w:r>
      <w:r w:rsidR="001002E6">
        <w:rPr>
          <w:color w:val="auto"/>
          <w:sz w:val="22"/>
          <w:szCs w:val="22"/>
        </w:rPr>
        <w:t xml:space="preserve"> de </w:t>
      </w:r>
      <w:r w:rsidRPr="0046D61C">
        <w:rPr>
          <w:color w:val="auto"/>
          <w:sz w:val="22"/>
          <w:szCs w:val="22"/>
        </w:rPr>
        <w:t xml:space="preserve">energiezuinige </w:t>
      </w:r>
      <w:r w:rsidR="001002E6">
        <w:rPr>
          <w:color w:val="auto"/>
          <w:sz w:val="22"/>
          <w:szCs w:val="22"/>
        </w:rPr>
        <w:t xml:space="preserve">ingreep </w:t>
      </w:r>
      <w:r w:rsidRPr="0046D61C">
        <w:rPr>
          <w:color w:val="auto"/>
          <w:sz w:val="22"/>
          <w:szCs w:val="22"/>
        </w:rPr>
        <w:t xml:space="preserve">laten uitvoeren onder begeleiding van de </w:t>
      </w:r>
      <w:r w:rsidR="1CC9ED19" w:rsidRPr="0046D61C">
        <w:rPr>
          <w:color w:val="auto"/>
          <w:sz w:val="22"/>
          <w:szCs w:val="22"/>
        </w:rPr>
        <w:t xml:space="preserve">renovatiebegeleider van </w:t>
      </w:r>
      <w:r w:rsidR="00A249FC" w:rsidRPr="0046D61C">
        <w:rPr>
          <w:color w:val="auto"/>
          <w:sz w:val="22"/>
          <w:szCs w:val="22"/>
        </w:rPr>
        <w:t>Energiehuis-WarmerWonen</w:t>
      </w:r>
      <w:r w:rsidRPr="0046D61C">
        <w:rPr>
          <w:color w:val="auto"/>
          <w:sz w:val="22"/>
          <w:szCs w:val="22"/>
        </w:rPr>
        <w:t xml:space="preserve">, ingreep afhankelijk van de gewonnen prijs en </w:t>
      </w:r>
      <w:r w:rsidR="00C336A0" w:rsidRPr="0046D61C">
        <w:rPr>
          <w:color w:val="auto"/>
          <w:sz w:val="22"/>
          <w:szCs w:val="22"/>
        </w:rPr>
        <w:t xml:space="preserve">gekozen </w:t>
      </w:r>
      <w:r w:rsidRPr="0046D61C">
        <w:rPr>
          <w:color w:val="auto"/>
          <w:sz w:val="22"/>
          <w:szCs w:val="22"/>
        </w:rPr>
        <w:t xml:space="preserve">categorie op </w:t>
      </w:r>
      <w:r w:rsidR="00A249FC" w:rsidRPr="0046D61C">
        <w:rPr>
          <w:color w:val="auto"/>
          <w:sz w:val="22"/>
          <w:szCs w:val="22"/>
        </w:rPr>
        <w:t xml:space="preserve">wedstrijdpagina van </w:t>
      </w:r>
      <w:r w:rsidR="00C336A0" w:rsidRPr="0046D61C">
        <w:rPr>
          <w:color w:val="auto"/>
          <w:sz w:val="22"/>
          <w:szCs w:val="22"/>
        </w:rPr>
        <w:t>de website</w:t>
      </w:r>
      <w:r w:rsidRPr="0046D61C">
        <w:rPr>
          <w:color w:val="auto"/>
          <w:sz w:val="22"/>
          <w:szCs w:val="22"/>
        </w:rPr>
        <w:t xml:space="preserve">. </w:t>
      </w:r>
    </w:p>
    <w:p w14:paraId="20C18610" w14:textId="77777777" w:rsidR="00A249FC" w:rsidRPr="00537461" w:rsidRDefault="00A249FC" w:rsidP="00A249FC">
      <w:pPr>
        <w:pStyle w:val="xmsolistparagraph"/>
        <w:ind w:left="708"/>
        <w:rPr>
          <w:rFonts w:ascii="Calibri" w:hAnsi="Calibri" w:cs="Calibri"/>
          <w:sz w:val="22"/>
          <w:szCs w:val="22"/>
        </w:rPr>
      </w:pPr>
      <w:r w:rsidRPr="00537461">
        <w:rPr>
          <w:rFonts w:ascii="Calibri" w:hAnsi="Calibri" w:cs="Calibri"/>
          <w:sz w:val="22"/>
          <w:szCs w:val="22"/>
        </w:rPr>
        <w:t>-</w:t>
      </w:r>
      <w:r w:rsidRPr="00537461">
        <w:rPr>
          <w:sz w:val="14"/>
          <w:szCs w:val="14"/>
        </w:rPr>
        <w:t xml:space="preserve">        </w:t>
      </w:r>
      <w:r w:rsidRPr="00537461">
        <w:rPr>
          <w:rFonts w:ascii="Calibri" w:hAnsi="Calibri" w:cs="Calibri"/>
          <w:sz w:val="22"/>
          <w:szCs w:val="22"/>
        </w:rPr>
        <w:t>Isolatie</w:t>
      </w:r>
    </w:p>
    <w:p w14:paraId="54355C0E" w14:textId="77777777" w:rsidR="00A249FC" w:rsidRPr="00537461" w:rsidRDefault="00A249FC" w:rsidP="00A249FC">
      <w:pPr>
        <w:pStyle w:val="xmsolistparagraph"/>
        <w:ind w:left="708" w:firstLine="708"/>
        <w:rPr>
          <w:rFonts w:ascii="Calibri" w:hAnsi="Calibri" w:cs="Calibri"/>
          <w:sz w:val="22"/>
          <w:szCs w:val="22"/>
        </w:rPr>
      </w:pPr>
      <w:r w:rsidRPr="00537461">
        <w:rPr>
          <w:rFonts w:ascii="Courier New" w:hAnsi="Courier New" w:cs="Courier New"/>
          <w:sz w:val="22"/>
          <w:szCs w:val="22"/>
        </w:rPr>
        <w:t>o</w:t>
      </w:r>
      <w:r w:rsidRPr="00537461">
        <w:rPr>
          <w:sz w:val="14"/>
          <w:szCs w:val="14"/>
        </w:rPr>
        <w:t xml:space="preserve">   </w:t>
      </w:r>
      <w:r w:rsidRPr="00537461">
        <w:rPr>
          <w:rFonts w:ascii="Calibri" w:hAnsi="Calibri" w:cs="Calibri"/>
          <w:sz w:val="22"/>
          <w:szCs w:val="22"/>
        </w:rPr>
        <w:t>Vloer, gevel, dak, plat dak</w:t>
      </w:r>
    </w:p>
    <w:p w14:paraId="6EE7C76D" w14:textId="77777777" w:rsidR="00A249FC" w:rsidRPr="00537461" w:rsidRDefault="00A249FC" w:rsidP="00A249FC">
      <w:pPr>
        <w:pStyle w:val="xmsolistparagraph"/>
        <w:ind w:left="708"/>
        <w:rPr>
          <w:rFonts w:ascii="Calibri" w:hAnsi="Calibri" w:cs="Calibri"/>
          <w:sz w:val="22"/>
          <w:szCs w:val="22"/>
        </w:rPr>
      </w:pPr>
      <w:r w:rsidRPr="00537461">
        <w:rPr>
          <w:rFonts w:ascii="Calibri" w:hAnsi="Calibri" w:cs="Calibri"/>
          <w:sz w:val="22"/>
          <w:szCs w:val="22"/>
        </w:rPr>
        <w:t>-</w:t>
      </w:r>
      <w:r w:rsidRPr="00537461">
        <w:rPr>
          <w:sz w:val="14"/>
          <w:szCs w:val="14"/>
        </w:rPr>
        <w:t xml:space="preserve">        </w:t>
      </w:r>
      <w:r w:rsidRPr="00537461">
        <w:rPr>
          <w:rFonts w:ascii="Calibri" w:hAnsi="Calibri" w:cs="Calibri"/>
          <w:sz w:val="22"/>
          <w:szCs w:val="22"/>
        </w:rPr>
        <w:t>Buitenschrijnwerk (ramen, deuren, poorten)</w:t>
      </w:r>
    </w:p>
    <w:p w14:paraId="18744D0A" w14:textId="77777777" w:rsidR="00A249FC" w:rsidRPr="00537461" w:rsidRDefault="00A249FC" w:rsidP="00A249FC">
      <w:pPr>
        <w:pStyle w:val="xmsolistparagraph"/>
        <w:ind w:left="708"/>
        <w:rPr>
          <w:rFonts w:ascii="Calibri" w:hAnsi="Calibri" w:cs="Calibri"/>
          <w:sz w:val="22"/>
          <w:szCs w:val="22"/>
        </w:rPr>
      </w:pPr>
      <w:r w:rsidRPr="00537461">
        <w:rPr>
          <w:rFonts w:ascii="Calibri" w:hAnsi="Calibri" w:cs="Calibri"/>
          <w:sz w:val="22"/>
          <w:szCs w:val="22"/>
        </w:rPr>
        <w:t>-</w:t>
      </w:r>
      <w:r w:rsidRPr="00537461">
        <w:rPr>
          <w:sz w:val="14"/>
          <w:szCs w:val="14"/>
        </w:rPr>
        <w:t xml:space="preserve">        </w:t>
      </w:r>
      <w:r w:rsidRPr="00537461">
        <w:rPr>
          <w:rFonts w:ascii="Calibri" w:hAnsi="Calibri" w:cs="Calibri"/>
          <w:sz w:val="22"/>
          <w:szCs w:val="22"/>
        </w:rPr>
        <w:t>Zonnepanelen</w:t>
      </w:r>
    </w:p>
    <w:p w14:paraId="4305130D" w14:textId="77777777" w:rsidR="00A249FC" w:rsidRPr="00537461" w:rsidRDefault="00A249FC" w:rsidP="00A249FC">
      <w:pPr>
        <w:pStyle w:val="xmsolistparagraph"/>
        <w:ind w:left="708"/>
        <w:rPr>
          <w:rFonts w:ascii="Calibri" w:hAnsi="Calibri" w:cs="Calibri"/>
          <w:sz w:val="22"/>
          <w:szCs w:val="22"/>
        </w:rPr>
      </w:pPr>
      <w:r w:rsidRPr="00537461">
        <w:rPr>
          <w:rFonts w:ascii="Calibri" w:hAnsi="Calibri" w:cs="Calibri"/>
          <w:sz w:val="22"/>
          <w:szCs w:val="22"/>
        </w:rPr>
        <w:t>-</w:t>
      </w:r>
      <w:r w:rsidRPr="00537461">
        <w:rPr>
          <w:sz w:val="14"/>
          <w:szCs w:val="14"/>
        </w:rPr>
        <w:t xml:space="preserve">        </w:t>
      </w:r>
      <w:r w:rsidRPr="00537461">
        <w:rPr>
          <w:rFonts w:ascii="Calibri" w:hAnsi="Calibri" w:cs="Calibri"/>
          <w:sz w:val="22"/>
          <w:szCs w:val="22"/>
        </w:rPr>
        <w:t>Gascondensatieketel</w:t>
      </w:r>
    </w:p>
    <w:p w14:paraId="28027CBB" w14:textId="2778F5C0" w:rsidR="00A249FC" w:rsidRPr="00537461" w:rsidRDefault="00A249FC" w:rsidP="0990DF56">
      <w:pPr>
        <w:pStyle w:val="xmsolistparagraph"/>
        <w:ind w:left="708"/>
        <w:rPr>
          <w:rFonts w:ascii="Calibri" w:hAnsi="Calibri" w:cs="Calibri"/>
          <w:sz w:val="22"/>
          <w:szCs w:val="22"/>
        </w:rPr>
      </w:pPr>
      <w:r w:rsidRPr="0990DF56">
        <w:rPr>
          <w:rFonts w:ascii="Calibri" w:hAnsi="Calibri" w:cs="Calibri"/>
          <w:sz w:val="22"/>
          <w:szCs w:val="22"/>
        </w:rPr>
        <w:t>-</w:t>
      </w:r>
      <w:r w:rsidRPr="0990DF56">
        <w:rPr>
          <w:sz w:val="14"/>
          <w:szCs w:val="14"/>
        </w:rPr>
        <w:t xml:space="preserve">        </w:t>
      </w:r>
      <w:r w:rsidRPr="0990DF56">
        <w:rPr>
          <w:rFonts w:ascii="Calibri" w:hAnsi="Calibri" w:cs="Calibri"/>
          <w:sz w:val="22"/>
          <w:szCs w:val="22"/>
        </w:rPr>
        <w:t xml:space="preserve">Warmtepomp </w:t>
      </w:r>
    </w:p>
    <w:p w14:paraId="7802610B" w14:textId="50B978E3" w:rsidR="00A249FC" w:rsidRPr="00537461" w:rsidRDefault="00A249FC" w:rsidP="0990DF56">
      <w:pPr>
        <w:pStyle w:val="xmsolistparagraph"/>
        <w:ind w:left="708"/>
        <w:rPr>
          <w:rFonts w:ascii="Calibri" w:hAnsi="Calibri" w:cs="Calibri"/>
          <w:sz w:val="22"/>
          <w:szCs w:val="22"/>
        </w:rPr>
      </w:pPr>
      <w:r w:rsidRPr="0990DF56">
        <w:rPr>
          <w:rFonts w:ascii="Calibri" w:hAnsi="Calibri" w:cs="Calibri"/>
          <w:sz w:val="22"/>
          <w:szCs w:val="22"/>
        </w:rPr>
        <w:t>-</w:t>
      </w:r>
      <w:r w:rsidRPr="0990DF56">
        <w:rPr>
          <w:sz w:val="14"/>
          <w:szCs w:val="14"/>
        </w:rPr>
        <w:t xml:space="preserve">        </w:t>
      </w:r>
      <w:r w:rsidRPr="0990DF56">
        <w:rPr>
          <w:rFonts w:ascii="Calibri" w:hAnsi="Calibri" w:cs="Calibri"/>
          <w:sz w:val="22"/>
          <w:szCs w:val="22"/>
        </w:rPr>
        <w:t>Zonneboiler</w:t>
      </w:r>
    </w:p>
    <w:p w14:paraId="7B69E5FF" w14:textId="77777777" w:rsidR="00A249FC" w:rsidRPr="00537461" w:rsidRDefault="00A249FC" w:rsidP="0990DF56">
      <w:pPr>
        <w:pStyle w:val="xmsolistparagraph"/>
        <w:ind w:left="708"/>
        <w:rPr>
          <w:rFonts w:ascii="Calibri" w:hAnsi="Calibri" w:cs="Calibri"/>
          <w:sz w:val="22"/>
          <w:szCs w:val="22"/>
        </w:rPr>
      </w:pPr>
      <w:r w:rsidRPr="0990DF56">
        <w:rPr>
          <w:rFonts w:ascii="Calibri" w:hAnsi="Calibri" w:cs="Calibri"/>
          <w:sz w:val="22"/>
          <w:szCs w:val="22"/>
        </w:rPr>
        <w:t>-</w:t>
      </w:r>
      <w:r w:rsidRPr="0990DF56">
        <w:rPr>
          <w:sz w:val="14"/>
          <w:szCs w:val="14"/>
        </w:rPr>
        <w:t xml:space="preserve">        </w:t>
      </w:r>
      <w:r w:rsidRPr="0990DF56">
        <w:rPr>
          <w:rFonts w:ascii="Calibri" w:hAnsi="Calibri" w:cs="Calibri"/>
          <w:sz w:val="22"/>
          <w:szCs w:val="22"/>
        </w:rPr>
        <w:t>Warmteboiler</w:t>
      </w:r>
    </w:p>
    <w:p w14:paraId="1453972D" w14:textId="00278F2E" w:rsidR="00A249FC" w:rsidRDefault="00A249FC" w:rsidP="0990DF56">
      <w:pPr>
        <w:pStyle w:val="xmsolistparagraph"/>
        <w:ind w:left="708"/>
        <w:rPr>
          <w:rFonts w:ascii="Calibri" w:hAnsi="Calibri" w:cs="Calibri"/>
          <w:sz w:val="22"/>
          <w:szCs w:val="22"/>
        </w:rPr>
      </w:pPr>
      <w:r w:rsidRPr="0990DF56">
        <w:rPr>
          <w:rFonts w:ascii="Calibri" w:hAnsi="Calibri" w:cs="Calibri"/>
          <w:sz w:val="22"/>
          <w:szCs w:val="22"/>
        </w:rPr>
        <w:t>-</w:t>
      </w:r>
      <w:r w:rsidRPr="0990DF56">
        <w:rPr>
          <w:sz w:val="14"/>
          <w:szCs w:val="14"/>
        </w:rPr>
        <w:t xml:space="preserve">        </w:t>
      </w:r>
      <w:r w:rsidRPr="0990DF56">
        <w:rPr>
          <w:rFonts w:ascii="Calibri" w:hAnsi="Calibri" w:cs="Calibri"/>
          <w:sz w:val="22"/>
          <w:szCs w:val="22"/>
        </w:rPr>
        <w:t>Ventilatie</w:t>
      </w:r>
    </w:p>
    <w:p w14:paraId="08AC7D54" w14:textId="4D65090A" w:rsidR="006E3F4F" w:rsidRDefault="006E3F4F" w:rsidP="006E3F4F">
      <w:pPr>
        <w:pStyle w:val="xmsolistparagraph"/>
        <w:numPr>
          <w:ilvl w:val="0"/>
          <w:numId w:val="34"/>
        </w:numPr>
        <w:rPr>
          <w:rFonts w:ascii="Calibri" w:hAnsi="Calibri" w:cs="Calibri"/>
          <w:sz w:val="22"/>
          <w:szCs w:val="22"/>
        </w:rPr>
      </w:pPr>
      <w:r>
        <w:rPr>
          <w:rFonts w:ascii="Calibri" w:hAnsi="Calibri" w:cs="Calibri"/>
          <w:sz w:val="22"/>
          <w:szCs w:val="22"/>
        </w:rPr>
        <w:t>Waardebon</w:t>
      </w:r>
    </w:p>
    <w:p w14:paraId="049F31CB" w14:textId="233D425C" w:rsidR="00A249FC" w:rsidRDefault="00A249FC" w:rsidP="0990DF56">
      <w:pPr>
        <w:pStyle w:val="xmsolistparagraph"/>
        <w:rPr>
          <w:rFonts w:ascii="Calibri" w:hAnsi="Calibri" w:cs="Calibri"/>
          <w:sz w:val="22"/>
          <w:szCs w:val="22"/>
        </w:rPr>
      </w:pPr>
    </w:p>
    <w:p w14:paraId="3A879E05" w14:textId="1023A7EB" w:rsidR="00796699" w:rsidRPr="00D13F93" w:rsidRDefault="00796699" w:rsidP="0990DF56">
      <w:pPr>
        <w:pStyle w:val="xmsolistparagraph"/>
        <w:numPr>
          <w:ilvl w:val="0"/>
          <w:numId w:val="13"/>
        </w:numPr>
        <w:rPr>
          <w:rFonts w:asciiTheme="minorHAnsi" w:hAnsiTheme="minorHAnsi" w:cstheme="minorBidi"/>
          <w:color w:val="000000" w:themeColor="text1"/>
          <w:sz w:val="22"/>
          <w:szCs w:val="22"/>
        </w:rPr>
      </w:pPr>
      <w:r w:rsidRPr="0990DF56">
        <w:rPr>
          <w:rFonts w:asciiTheme="minorHAnsi" w:hAnsiTheme="minorHAnsi" w:cstheme="minorBidi"/>
          <w:sz w:val="22"/>
          <w:szCs w:val="22"/>
        </w:rPr>
        <w:t xml:space="preserve">De gewonnen energiezuinige ingreep moet uitgevoerd kunnen worden in de woning </w:t>
      </w:r>
      <w:r w:rsidR="00FA736F">
        <w:rPr>
          <w:rFonts w:asciiTheme="minorHAnsi" w:hAnsiTheme="minorHAnsi" w:cstheme="minorBidi"/>
          <w:sz w:val="22"/>
          <w:szCs w:val="22"/>
        </w:rPr>
        <w:t>in eigendom van de deelnemer</w:t>
      </w:r>
      <w:r w:rsidR="00B24E81">
        <w:rPr>
          <w:rFonts w:asciiTheme="minorHAnsi" w:hAnsiTheme="minorHAnsi" w:cstheme="minorBidi"/>
          <w:sz w:val="22"/>
          <w:szCs w:val="22"/>
        </w:rPr>
        <w:t xml:space="preserve"> </w:t>
      </w:r>
      <w:r w:rsidRPr="0990DF56">
        <w:rPr>
          <w:rFonts w:asciiTheme="minorHAnsi" w:hAnsiTheme="minorHAnsi" w:cstheme="minorBidi"/>
          <w:sz w:val="22"/>
          <w:szCs w:val="22"/>
        </w:rPr>
        <w:t>zonder dat dit toekomstige duurzame renovaties</w:t>
      </w:r>
      <w:r w:rsidR="00A249FC" w:rsidRPr="0990DF56">
        <w:rPr>
          <w:rFonts w:asciiTheme="minorHAnsi" w:hAnsiTheme="minorHAnsi" w:cstheme="minorBidi"/>
          <w:sz w:val="22"/>
          <w:szCs w:val="22"/>
        </w:rPr>
        <w:t xml:space="preserve"> verhindert of bemoeilijkt. De R</w:t>
      </w:r>
      <w:r w:rsidRPr="0990DF56">
        <w:rPr>
          <w:rFonts w:asciiTheme="minorHAnsi" w:hAnsiTheme="minorHAnsi" w:cstheme="minorBidi"/>
          <w:sz w:val="22"/>
          <w:szCs w:val="22"/>
        </w:rPr>
        <w:t>enovatie</w:t>
      </w:r>
      <w:r w:rsidR="00A249FC" w:rsidRPr="0990DF56">
        <w:rPr>
          <w:rFonts w:asciiTheme="minorHAnsi" w:hAnsiTheme="minorHAnsi" w:cstheme="minorBidi"/>
          <w:sz w:val="22"/>
          <w:szCs w:val="22"/>
        </w:rPr>
        <w:t>Coach</w:t>
      </w:r>
      <w:r w:rsidRPr="0990DF56">
        <w:rPr>
          <w:rFonts w:asciiTheme="minorHAnsi" w:hAnsiTheme="minorHAnsi" w:cstheme="minorBidi"/>
          <w:sz w:val="22"/>
          <w:szCs w:val="22"/>
        </w:rPr>
        <w:t xml:space="preserve"> van </w:t>
      </w:r>
      <w:r w:rsidR="7C1C5FB1" w:rsidRPr="0990DF56">
        <w:rPr>
          <w:rFonts w:asciiTheme="minorHAnsi" w:hAnsiTheme="minorHAnsi" w:cstheme="minorBidi"/>
          <w:sz w:val="22"/>
          <w:szCs w:val="22"/>
        </w:rPr>
        <w:t xml:space="preserve">het </w:t>
      </w:r>
      <w:r w:rsidR="00A249FC" w:rsidRPr="0990DF56">
        <w:rPr>
          <w:rFonts w:asciiTheme="minorHAnsi" w:hAnsiTheme="minorHAnsi" w:cstheme="minorBidi"/>
          <w:sz w:val="22"/>
          <w:szCs w:val="22"/>
        </w:rPr>
        <w:t>Energiehuis-WarmerWonen</w:t>
      </w:r>
      <w:r w:rsidRPr="0990DF56">
        <w:rPr>
          <w:rFonts w:asciiTheme="minorHAnsi" w:hAnsiTheme="minorHAnsi" w:cstheme="minorBidi"/>
          <w:sz w:val="22"/>
          <w:szCs w:val="22"/>
        </w:rPr>
        <w:t xml:space="preserve"> maakt deze inschatting</w:t>
      </w:r>
      <w:r w:rsidR="009321E4">
        <w:rPr>
          <w:rFonts w:asciiTheme="minorHAnsi" w:hAnsiTheme="minorHAnsi" w:cstheme="minorBidi"/>
          <w:sz w:val="22"/>
          <w:szCs w:val="22"/>
        </w:rPr>
        <w:t xml:space="preserve"> ter plaatse</w:t>
      </w:r>
      <w:r w:rsidRPr="0990DF56">
        <w:rPr>
          <w:rFonts w:asciiTheme="minorHAnsi" w:hAnsiTheme="minorHAnsi" w:cstheme="minorBidi"/>
          <w:sz w:val="22"/>
          <w:szCs w:val="22"/>
        </w:rPr>
        <w:t xml:space="preserve">. Uitsluitende voorwaarden kunnen zijn (niet limitatief) : </w:t>
      </w:r>
    </w:p>
    <w:p w14:paraId="21CFBDCC" w14:textId="0CBB0D30" w:rsidR="00796699" w:rsidRPr="00D13F93" w:rsidRDefault="00796699" w:rsidP="0990DF56">
      <w:pPr>
        <w:pStyle w:val="Default"/>
        <w:spacing w:after="30"/>
        <w:ind w:left="1416"/>
        <w:rPr>
          <w:rFonts w:asciiTheme="minorHAnsi" w:hAnsiTheme="minorHAnsi" w:cstheme="minorBidi"/>
          <w:color w:val="auto"/>
          <w:sz w:val="22"/>
          <w:szCs w:val="22"/>
        </w:rPr>
      </w:pPr>
      <w:r w:rsidRPr="0990DF56">
        <w:rPr>
          <w:rFonts w:asciiTheme="minorHAnsi" w:hAnsiTheme="minorHAnsi" w:cstheme="minorBidi"/>
          <w:color w:val="auto"/>
          <w:sz w:val="22"/>
          <w:szCs w:val="22"/>
        </w:rPr>
        <w:t xml:space="preserve">• Installatie van zonnepanelen vereisen een goed geïsoleerd dak </w:t>
      </w:r>
    </w:p>
    <w:p w14:paraId="3E177C3A" w14:textId="77777777" w:rsidR="00796699" w:rsidRPr="00D13F93" w:rsidRDefault="00796699" w:rsidP="0990DF56">
      <w:pPr>
        <w:pStyle w:val="Default"/>
        <w:spacing w:after="30"/>
        <w:ind w:left="1416"/>
        <w:rPr>
          <w:rFonts w:asciiTheme="minorHAnsi" w:hAnsiTheme="minorHAnsi" w:cstheme="minorBidi"/>
          <w:color w:val="auto"/>
          <w:sz w:val="22"/>
          <w:szCs w:val="22"/>
        </w:rPr>
      </w:pPr>
      <w:r w:rsidRPr="0990DF56">
        <w:rPr>
          <w:rFonts w:asciiTheme="minorHAnsi" w:hAnsiTheme="minorHAnsi" w:cstheme="minorBidi"/>
          <w:color w:val="auto"/>
          <w:sz w:val="22"/>
          <w:szCs w:val="22"/>
        </w:rPr>
        <w:t xml:space="preserve">• Installatie van warmtepomp vereist een bepaalde isolatiegraad van de woning </w:t>
      </w:r>
    </w:p>
    <w:p w14:paraId="57DA201B" w14:textId="2F9627B3" w:rsidR="00FA736F" w:rsidRPr="00D13F93" w:rsidRDefault="00796699" w:rsidP="001002E6">
      <w:pPr>
        <w:pStyle w:val="Default"/>
        <w:numPr>
          <w:ilvl w:val="0"/>
          <w:numId w:val="30"/>
        </w:numPr>
        <w:spacing w:after="30"/>
        <w:rPr>
          <w:rFonts w:asciiTheme="minorHAnsi" w:hAnsiTheme="minorHAnsi" w:cstheme="minorBidi"/>
          <w:color w:val="auto"/>
          <w:sz w:val="22"/>
          <w:szCs w:val="22"/>
        </w:rPr>
      </w:pPr>
      <w:r w:rsidRPr="0990DF56">
        <w:rPr>
          <w:rFonts w:asciiTheme="minorHAnsi" w:hAnsiTheme="minorHAnsi" w:cstheme="minorBidi"/>
          <w:color w:val="auto"/>
          <w:sz w:val="22"/>
          <w:szCs w:val="22"/>
        </w:rPr>
        <w:t xml:space="preserve">• Voorgevelisolatie </w:t>
      </w:r>
      <w:r w:rsidR="009321E4">
        <w:rPr>
          <w:rFonts w:asciiTheme="minorHAnsi" w:hAnsiTheme="minorHAnsi" w:cstheme="minorBidi"/>
          <w:color w:val="auto"/>
          <w:sz w:val="22"/>
          <w:szCs w:val="22"/>
        </w:rPr>
        <w:t xml:space="preserve">bij een woning op de rooilijn </w:t>
      </w:r>
      <w:r w:rsidRPr="0990DF56">
        <w:rPr>
          <w:rFonts w:asciiTheme="minorHAnsi" w:hAnsiTheme="minorHAnsi" w:cstheme="minorBidi"/>
          <w:color w:val="auto"/>
          <w:sz w:val="22"/>
          <w:szCs w:val="22"/>
        </w:rPr>
        <w:t>vereist een omgevingsvergunning</w:t>
      </w:r>
      <w:r w:rsidR="00FA736F">
        <w:rPr>
          <w:rFonts w:asciiTheme="minorHAnsi" w:hAnsiTheme="minorHAnsi" w:cstheme="minorBidi"/>
          <w:color w:val="auto"/>
          <w:sz w:val="22"/>
          <w:szCs w:val="22"/>
        </w:rPr>
        <w:t xml:space="preserve">Dakisolatie zonder onderdak kan niet </w:t>
      </w:r>
    </w:p>
    <w:p w14:paraId="7E21C20E" w14:textId="77777777" w:rsidR="00796699" w:rsidRPr="00D13F93" w:rsidRDefault="00796699" w:rsidP="0990DF56">
      <w:pPr>
        <w:pStyle w:val="Default"/>
        <w:ind w:left="1416"/>
        <w:rPr>
          <w:rFonts w:asciiTheme="minorHAnsi" w:hAnsiTheme="minorHAnsi" w:cstheme="minorBidi"/>
          <w:color w:val="auto"/>
          <w:sz w:val="22"/>
          <w:szCs w:val="22"/>
        </w:rPr>
      </w:pPr>
      <w:r w:rsidRPr="0990DF56">
        <w:rPr>
          <w:rFonts w:asciiTheme="minorHAnsi" w:hAnsiTheme="minorHAnsi" w:cstheme="minorBidi"/>
          <w:color w:val="auto"/>
          <w:sz w:val="22"/>
          <w:szCs w:val="22"/>
        </w:rPr>
        <w:t xml:space="preserve">• …. </w:t>
      </w:r>
    </w:p>
    <w:p w14:paraId="0E717E0D" w14:textId="4F3545E4" w:rsidR="00D13F93" w:rsidRDefault="00796699" w:rsidP="0990DF56">
      <w:pPr>
        <w:pStyle w:val="Default"/>
        <w:numPr>
          <w:ilvl w:val="0"/>
          <w:numId w:val="13"/>
        </w:numPr>
        <w:rPr>
          <w:color w:val="000000" w:themeColor="text1"/>
          <w:sz w:val="22"/>
          <w:szCs w:val="22"/>
        </w:rPr>
      </w:pPr>
      <w:r w:rsidRPr="0990DF56">
        <w:rPr>
          <w:color w:val="auto"/>
          <w:sz w:val="22"/>
          <w:szCs w:val="22"/>
        </w:rPr>
        <w:t xml:space="preserve">De te winnen prijzen dekken mogelijks niet de volledige kost van de </w:t>
      </w:r>
      <w:r w:rsidR="00B24E81">
        <w:rPr>
          <w:color w:val="auto"/>
          <w:sz w:val="22"/>
          <w:szCs w:val="22"/>
        </w:rPr>
        <w:t>uit te voeren werken</w:t>
      </w:r>
      <w:r w:rsidRPr="0990DF56">
        <w:rPr>
          <w:color w:val="auto"/>
          <w:sz w:val="22"/>
          <w:szCs w:val="22"/>
        </w:rPr>
        <w:t>. De deelnemer staat zelf in voor de kosten van het niet gesponsorde deel van de energierenovatie</w:t>
      </w:r>
      <w:r w:rsidR="00D13F93" w:rsidRPr="0990DF56">
        <w:rPr>
          <w:color w:val="auto"/>
          <w:sz w:val="22"/>
          <w:szCs w:val="22"/>
        </w:rPr>
        <w:t>, zoals de installatie</w:t>
      </w:r>
      <w:r w:rsidR="009321E4">
        <w:rPr>
          <w:color w:val="auto"/>
          <w:sz w:val="22"/>
          <w:szCs w:val="22"/>
        </w:rPr>
        <w:t xml:space="preserve">, afwerkingsmateriaal, … </w:t>
      </w:r>
    </w:p>
    <w:p w14:paraId="4388BE64" w14:textId="44BD5B86" w:rsidR="56FC6A98" w:rsidRDefault="56FC6A98" w:rsidP="0990DF56">
      <w:pPr>
        <w:pStyle w:val="Default"/>
        <w:ind w:left="720"/>
        <w:rPr>
          <w:rFonts w:asciiTheme="minorHAnsi" w:eastAsiaTheme="minorEastAsia" w:hAnsiTheme="minorHAnsi" w:cstheme="minorBidi"/>
          <w:i/>
          <w:iCs/>
          <w:color w:val="auto"/>
          <w:sz w:val="22"/>
          <w:szCs w:val="22"/>
        </w:rPr>
      </w:pPr>
      <w:r w:rsidRPr="0990DF56">
        <w:rPr>
          <w:i/>
          <w:iCs/>
          <w:color w:val="auto"/>
          <w:sz w:val="22"/>
          <w:szCs w:val="22"/>
        </w:rPr>
        <w:t xml:space="preserve">De installatie wordt bij voorkeur </w:t>
      </w:r>
      <w:r w:rsidR="009321E4">
        <w:rPr>
          <w:i/>
          <w:iCs/>
          <w:color w:val="auto"/>
          <w:sz w:val="22"/>
          <w:szCs w:val="22"/>
        </w:rPr>
        <w:t xml:space="preserve">gedaan </w:t>
      </w:r>
      <w:r w:rsidRPr="0990DF56">
        <w:rPr>
          <w:i/>
          <w:iCs/>
          <w:color w:val="auto"/>
          <w:sz w:val="22"/>
          <w:szCs w:val="22"/>
        </w:rPr>
        <w:t>door</w:t>
      </w:r>
      <w:r w:rsidR="009321E4">
        <w:rPr>
          <w:i/>
          <w:iCs/>
          <w:color w:val="auto"/>
          <w:sz w:val="22"/>
          <w:szCs w:val="22"/>
        </w:rPr>
        <w:t xml:space="preserve"> een </w:t>
      </w:r>
      <w:r w:rsidRPr="0990DF56">
        <w:rPr>
          <w:i/>
          <w:iCs/>
          <w:color w:val="auto"/>
          <w:sz w:val="22"/>
          <w:szCs w:val="22"/>
        </w:rPr>
        <w:t>aannemer uit de pool, eigen aannemer mag op voorwaarde dat hij erkend is</w:t>
      </w:r>
      <w:r w:rsidR="009321E4">
        <w:rPr>
          <w:i/>
          <w:iCs/>
          <w:color w:val="auto"/>
          <w:sz w:val="22"/>
          <w:szCs w:val="22"/>
        </w:rPr>
        <w:t xml:space="preserve"> en dat de RenovatieCoach vooraf de prijsofferte goedkeurt </w:t>
      </w:r>
    </w:p>
    <w:p w14:paraId="0C30C2E1" w14:textId="49C70D46" w:rsidR="00796699" w:rsidRPr="00D13F93" w:rsidRDefault="00796699" w:rsidP="0990DF56">
      <w:pPr>
        <w:pStyle w:val="Default"/>
        <w:numPr>
          <w:ilvl w:val="0"/>
          <w:numId w:val="13"/>
        </w:numPr>
        <w:rPr>
          <w:color w:val="000000" w:themeColor="text1"/>
          <w:sz w:val="22"/>
          <w:szCs w:val="22"/>
        </w:rPr>
      </w:pPr>
      <w:r w:rsidRPr="0990DF56">
        <w:rPr>
          <w:color w:val="auto"/>
          <w:sz w:val="22"/>
          <w:szCs w:val="22"/>
        </w:rPr>
        <w:t xml:space="preserve">De werken worden opgeleverd ten laatste </w:t>
      </w:r>
      <w:r w:rsidR="0B9188FD" w:rsidRPr="0990DF56">
        <w:rPr>
          <w:color w:val="auto"/>
          <w:sz w:val="22"/>
          <w:szCs w:val="22"/>
        </w:rPr>
        <w:t xml:space="preserve">1 jaar na de bekendmaking van de winnaars, dus </w:t>
      </w:r>
      <w:r w:rsidR="0E8BE485" w:rsidRPr="0990DF56">
        <w:rPr>
          <w:color w:val="auto"/>
          <w:sz w:val="22"/>
          <w:szCs w:val="22"/>
        </w:rPr>
        <w:t xml:space="preserve">ten laatste </w:t>
      </w:r>
      <w:r w:rsidR="0B9188FD" w:rsidRPr="0990DF56">
        <w:rPr>
          <w:color w:val="auto"/>
          <w:sz w:val="22"/>
          <w:szCs w:val="22"/>
        </w:rPr>
        <w:t xml:space="preserve">op 1 </w:t>
      </w:r>
      <w:r w:rsidR="5C2E8E2C" w:rsidRPr="0990DF56">
        <w:rPr>
          <w:color w:val="auto"/>
          <w:sz w:val="22"/>
          <w:szCs w:val="22"/>
        </w:rPr>
        <w:t>ju</w:t>
      </w:r>
      <w:r w:rsidR="001002E6">
        <w:rPr>
          <w:color w:val="auto"/>
          <w:sz w:val="22"/>
          <w:szCs w:val="22"/>
        </w:rPr>
        <w:t>l</w:t>
      </w:r>
      <w:r w:rsidR="5C2E8E2C" w:rsidRPr="0990DF56">
        <w:rPr>
          <w:color w:val="auto"/>
          <w:sz w:val="22"/>
          <w:szCs w:val="22"/>
        </w:rPr>
        <w:t xml:space="preserve">i </w:t>
      </w:r>
      <w:r w:rsidR="0B9188FD" w:rsidRPr="0990DF56">
        <w:rPr>
          <w:color w:val="auto"/>
          <w:sz w:val="22"/>
          <w:szCs w:val="22"/>
        </w:rPr>
        <w:t>202</w:t>
      </w:r>
      <w:r w:rsidR="23AB480E" w:rsidRPr="0990DF56">
        <w:rPr>
          <w:color w:val="auto"/>
          <w:sz w:val="22"/>
          <w:szCs w:val="22"/>
        </w:rPr>
        <w:t>2</w:t>
      </w:r>
    </w:p>
    <w:p w14:paraId="617CC548" w14:textId="00EA7B63" w:rsidR="00796699" w:rsidRDefault="00796699" w:rsidP="001002E6">
      <w:pPr>
        <w:pStyle w:val="Default"/>
        <w:ind w:left="720"/>
        <w:rPr>
          <w:color w:val="auto"/>
          <w:sz w:val="22"/>
          <w:szCs w:val="22"/>
        </w:rPr>
      </w:pPr>
    </w:p>
    <w:p w14:paraId="0AD4441A" w14:textId="2458558B" w:rsidR="00796699" w:rsidRDefault="00796699" w:rsidP="00A249FC">
      <w:pPr>
        <w:pStyle w:val="Default"/>
        <w:numPr>
          <w:ilvl w:val="0"/>
          <w:numId w:val="13"/>
        </w:numPr>
        <w:rPr>
          <w:color w:val="auto"/>
          <w:sz w:val="22"/>
          <w:szCs w:val="22"/>
        </w:rPr>
      </w:pPr>
      <w:r>
        <w:rPr>
          <w:color w:val="auto"/>
          <w:sz w:val="22"/>
          <w:szCs w:val="22"/>
        </w:rPr>
        <w:t xml:space="preserve">Door zijn loutere deelname verleent de deelnemer onvoorwaardelijk de toestemming tot publicatie van zijn naam en foto in de digitale en papieren kanalen van </w:t>
      </w:r>
      <w:r w:rsidR="00D13F93">
        <w:rPr>
          <w:color w:val="auto"/>
          <w:sz w:val="22"/>
          <w:szCs w:val="22"/>
        </w:rPr>
        <w:t>Energiehuis-WarmerWonen,</w:t>
      </w:r>
      <w:r>
        <w:rPr>
          <w:color w:val="auto"/>
          <w:sz w:val="22"/>
          <w:szCs w:val="22"/>
        </w:rPr>
        <w:t xml:space="preserve"> alsook zijn identificatie als deelnemer aan de wedstrijd en verzaakt hij aan alle rechten op dat gebied. </w:t>
      </w:r>
      <w:r w:rsidR="009321E4">
        <w:rPr>
          <w:color w:val="auto"/>
          <w:sz w:val="22"/>
          <w:szCs w:val="22"/>
        </w:rPr>
        <w:br/>
      </w:r>
    </w:p>
    <w:p w14:paraId="7F605422" w14:textId="77777777" w:rsidR="00796699" w:rsidRDefault="00796699" w:rsidP="00A249FC">
      <w:pPr>
        <w:pStyle w:val="Default"/>
        <w:numPr>
          <w:ilvl w:val="0"/>
          <w:numId w:val="13"/>
        </w:numPr>
        <w:rPr>
          <w:color w:val="auto"/>
          <w:sz w:val="22"/>
          <w:szCs w:val="22"/>
        </w:rPr>
      </w:pPr>
      <w:r>
        <w:rPr>
          <w:color w:val="auto"/>
          <w:sz w:val="22"/>
          <w:szCs w:val="22"/>
        </w:rPr>
        <w:t xml:space="preserve">Door deelname aan de wedstrijd aanvaardt de deelnemer uitdrukkelijk de bepalingen en voorwaarden van dit reglement. </w:t>
      </w:r>
    </w:p>
    <w:p w14:paraId="24436271" w14:textId="6BD67389" w:rsidR="00796699" w:rsidRDefault="00796699" w:rsidP="00A249FC">
      <w:pPr>
        <w:pStyle w:val="Default"/>
        <w:numPr>
          <w:ilvl w:val="0"/>
          <w:numId w:val="13"/>
        </w:numPr>
        <w:rPr>
          <w:color w:val="auto"/>
          <w:sz w:val="22"/>
          <w:szCs w:val="22"/>
        </w:rPr>
      </w:pPr>
      <w:r>
        <w:rPr>
          <w:color w:val="auto"/>
          <w:sz w:val="22"/>
          <w:szCs w:val="22"/>
        </w:rPr>
        <w:lastRenderedPageBreak/>
        <w:t xml:space="preserve">Elke winnaar wordt erop gewezen dat eventuele (energie)premies enkel zullen berekend worden op basis van het gefactureerde bedrag. Het gesponsorde bedrag wordt voor de premieberekening uitgesloten. </w:t>
      </w:r>
    </w:p>
    <w:p w14:paraId="1D1B37E5" w14:textId="6FBAE053" w:rsidR="001002E6" w:rsidRDefault="00AF2AD8" w:rsidP="00A249FC">
      <w:pPr>
        <w:pStyle w:val="Default"/>
        <w:numPr>
          <w:ilvl w:val="0"/>
          <w:numId w:val="13"/>
        </w:numPr>
        <w:rPr>
          <w:color w:val="auto"/>
          <w:sz w:val="22"/>
          <w:szCs w:val="22"/>
        </w:rPr>
      </w:pPr>
      <w:r>
        <w:rPr>
          <w:color w:val="auto"/>
          <w:sz w:val="22"/>
          <w:szCs w:val="22"/>
        </w:rPr>
        <w:t xml:space="preserve">De winnaars dienen binnen de twee weken na bekendmaking bevestigen dat ze de gewonnen prijs in ontvangst nemen, en binnen de 2 maand ingaan op ondertekende offerte. </w:t>
      </w:r>
    </w:p>
    <w:p w14:paraId="6F3CB18E" w14:textId="431C8C71" w:rsidR="00AF2AD8" w:rsidRDefault="00AF2AD8" w:rsidP="00A249FC">
      <w:pPr>
        <w:pStyle w:val="Default"/>
        <w:numPr>
          <w:ilvl w:val="0"/>
          <w:numId w:val="13"/>
        </w:numPr>
        <w:rPr>
          <w:color w:val="auto"/>
          <w:sz w:val="22"/>
          <w:szCs w:val="22"/>
        </w:rPr>
      </w:pPr>
      <w:r>
        <w:rPr>
          <w:color w:val="auto"/>
          <w:sz w:val="22"/>
          <w:szCs w:val="22"/>
        </w:rPr>
        <w:t>De gewonnen prijs mag niet doorgegeven worden aan derden</w:t>
      </w:r>
    </w:p>
    <w:p w14:paraId="5AC8B834" w14:textId="77777777" w:rsidR="009771BE" w:rsidRPr="009771BE" w:rsidRDefault="00AF2AD8" w:rsidP="00A249FC">
      <w:pPr>
        <w:pStyle w:val="Default"/>
        <w:numPr>
          <w:ilvl w:val="0"/>
          <w:numId w:val="13"/>
        </w:numPr>
        <w:rPr>
          <w:color w:val="auto"/>
          <w:sz w:val="22"/>
          <w:szCs w:val="22"/>
        </w:rPr>
      </w:pPr>
      <w:r>
        <w:rPr>
          <w:color w:val="auto"/>
          <w:sz w:val="22"/>
          <w:szCs w:val="22"/>
        </w:rPr>
        <w:t>Als plaatsing van het gewonnen item technisch onmogelijk blijkt, wordt geen compensatie voorzien. De RenovatieCoach maakt die beslissing ter plaatse</w:t>
      </w:r>
      <w:r w:rsidR="009771BE">
        <w:rPr>
          <w:rFonts w:asciiTheme="minorHAnsi" w:hAnsiTheme="minorHAnsi" w:cstheme="minorBidi"/>
          <w:color w:val="FF0000"/>
          <w:sz w:val="22"/>
          <w:szCs w:val="22"/>
        </w:rPr>
        <w:t>.</w:t>
      </w:r>
    </w:p>
    <w:p w14:paraId="0D462CD1" w14:textId="2C240EBA" w:rsidR="009771BE" w:rsidRDefault="00AF2AD8" w:rsidP="009771BE">
      <w:pPr>
        <w:pStyle w:val="Default"/>
        <w:numPr>
          <w:ilvl w:val="0"/>
          <w:numId w:val="13"/>
        </w:numPr>
        <w:rPr>
          <w:color w:val="auto"/>
        </w:rPr>
      </w:pPr>
      <w:r w:rsidRPr="009771BE">
        <w:rPr>
          <w:color w:val="auto"/>
        </w:rPr>
        <w:t>De plaatsing van het gewonnen product gebeurt onder v</w:t>
      </w:r>
      <w:r w:rsidR="00D36042" w:rsidRPr="009771BE">
        <w:rPr>
          <w:color w:val="auto"/>
        </w:rPr>
        <w:t>olledige begeleiding v</w:t>
      </w:r>
      <w:r w:rsidRPr="009771BE">
        <w:rPr>
          <w:color w:val="auto"/>
        </w:rPr>
        <w:t xml:space="preserve">an de RenovatieCoach en gratis </w:t>
      </w:r>
      <w:r w:rsidR="00D36042" w:rsidRPr="009771BE">
        <w:rPr>
          <w:color w:val="auto"/>
        </w:rPr>
        <w:t>: eerste huisbezoek, goedkeuring offerte, werfcontroles, facturen</w:t>
      </w:r>
      <w:r w:rsidR="009771BE">
        <w:rPr>
          <w:color w:val="auto"/>
        </w:rPr>
        <w:t xml:space="preserve">. </w:t>
      </w:r>
      <w:r w:rsidRPr="009771BE">
        <w:rPr>
          <w:color w:val="auto"/>
        </w:rPr>
        <w:t>I</w:t>
      </w:r>
      <w:r w:rsidR="00D36042" w:rsidRPr="009771BE">
        <w:rPr>
          <w:color w:val="auto"/>
        </w:rPr>
        <w:t xml:space="preserve">ndien </w:t>
      </w:r>
      <w:r w:rsidRPr="009771BE">
        <w:rPr>
          <w:color w:val="auto"/>
        </w:rPr>
        <w:t xml:space="preserve">de winnaar een </w:t>
      </w:r>
      <w:r w:rsidR="00D36042" w:rsidRPr="009771BE">
        <w:rPr>
          <w:color w:val="auto"/>
        </w:rPr>
        <w:t xml:space="preserve">volledige renovatiebegeleiding </w:t>
      </w:r>
      <w:r w:rsidRPr="009771BE">
        <w:rPr>
          <w:color w:val="auto"/>
        </w:rPr>
        <w:t xml:space="preserve">wenst, </w:t>
      </w:r>
      <w:r w:rsidR="00D36042" w:rsidRPr="009771BE">
        <w:rPr>
          <w:color w:val="auto"/>
        </w:rPr>
        <w:t>kan</w:t>
      </w:r>
      <w:r w:rsidRPr="009771BE">
        <w:rPr>
          <w:color w:val="auto"/>
        </w:rPr>
        <w:t xml:space="preserve"> dit</w:t>
      </w:r>
      <w:r w:rsidR="00D36042" w:rsidRPr="009771BE">
        <w:rPr>
          <w:color w:val="auto"/>
        </w:rPr>
        <w:t xml:space="preserve"> ook opgenomen worden tegen kostprijs </w:t>
      </w:r>
      <w:r w:rsidRPr="009771BE">
        <w:rPr>
          <w:color w:val="auto"/>
        </w:rPr>
        <w:t>van 50 €/uur voor de andere onderdelen van de renovatie die niet onder de gewonnen prijs vallen</w:t>
      </w:r>
      <w:r w:rsidR="009771BE">
        <w:rPr>
          <w:color w:val="auto"/>
        </w:rPr>
        <w:t>.</w:t>
      </w:r>
      <w:r w:rsidR="009B5BE6">
        <w:rPr>
          <w:color w:val="auto"/>
        </w:rPr>
        <w:t xml:space="preserve"> </w:t>
      </w:r>
    </w:p>
    <w:p w14:paraId="7E55BE06" w14:textId="4D19463F" w:rsidR="009B5BE6" w:rsidRDefault="009B5BE6" w:rsidP="009771BE">
      <w:pPr>
        <w:pStyle w:val="Default"/>
        <w:numPr>
          <w:ilvl w:val="0"/>
          <w:numId w:val="13"/>
        </w:numPr>
        <w:rPr>
          <w:color w:val="auto"/>
        </w:rPr>
      </w:pPr>
      <w:r>
        <w:rPr>
          <w:color w:val="auto"/>
        </w:rPr>
        <w:t>De RenovatieCoach krijgt inzage in de facturen van de uitgevoerde renovatiewerken</w:t>
      </w:r>
    </w:p>
    <w:p w14:paraId="369803C0" w14:textId="42B74E5D" w:rsidR="00D36042" w:rsidRPr="009771BE" w:rsidRDefault="00D36042" w:rsidP="009771BE">
      <w:pPr>
        <w:pStyle w:val="Default"/>
        <w:numPr>
          <w:ilvl w:val="0"/>
          <w:numId w:val="13"/>
        </w:numPr>
        <w:rPr>
          <w:color w:val="auto"/>
        </w:rPr>
      </w:pPr>
      <w:r w:rsidRPr="009771BE">
        <w:rPr>
          <w:color w:val="auto"/>
        </w:rPr>
        <w:t xml:space="preserve">Alle deelnemers krijgen een gratis eerste huisbezoek </w:t>
      </w:r>
    </w:p>
    <w:p w14:paraId="4101652C" w14:textId="77777777" w:rsidR="00F70E39" w:rsidRDefault="00F70E39" w:rsidP="00796699">
      <w:pPr>
        <w:pStyle w:val="Default"/>
        <w:rPr>
          <w:color w:val="auto"/>
          <w:sz w:val="22"/>
          <w:szCs w:val="22"/>
        </w:rPr>
      </w:pPr>
    </w:p>
    <w:p w14:paraId="31AFEC51" w14:textId="7BAF2114" w:rsidR="00796699" w:rsidRDefault="00796699" w:rsidP="00796699">
      <w:pPr>
        <w:pStyle w:val="Default"/>
        <w:rPr>
          <w:color w:val="auto"/>
          <w:sz w:val="22"/>
          <w:szCs w:val="22"/>
        </w:rPr>
      </w:pPr>
      <w:r>
        <w:rPr>
          <w:b/>
          <w:bCs/>
          <w:color w:val="auto"/>
          <w:sz w:val="22"/>
          <w:szCs w:val="22"/>
        </w:rPr>
        <w:t xml:space="preserve">Artikel </w:t>
      </w:r>
      <w:r w:rsidR="00B3765B">
        <w:rPr>
          <w:b/>
          <w:bCs/>
          <w:color w:val="auto"/>
          <w:sz w:val="22"/>
          <w:szCs w:val="22"/>
        </w:rPr>
        <w:t>5</w:t>
      </w:r>
      <w:r>
        <w:rPr>
          <w:b/>
          <w:bCs/>
          <w:color w:val="auto"/>
          <w:sz w:val="22"/>
          <w:szCs w:val="22"/>
        </w:rPr>
        <w:t xml:space="preserve">. Procedure </w:t>
      </w:r>
    </w:p>
    <w:p w14:paraId="4B99056E" w14:textId="77777777" w:rsidR="00A249FC" w:rsidRDefault="00A249FC" w:rsidP="00796699">
      <w:pPr>
        <w:pStyle w:val="Default"/>
        <w:rPr>
          <w:color w:val="auto"/>
          <w:sz w:val="22"/>
          <w:szCs w:val="22"/>
        </w:rPr>
      </w:pPr>
    </w:p>
    <w:p w14:paraId="7C712FE8" w14:textId="0764F091" w:rsidR="0073517E" w:rsidRDefault="0073517E" w:rsidP="0073517E">
      <w:pPr>
        <w:pStyle w:val="Default"/>
        <w:rPr>
          <w:b/>
        </w:rPr>
      </w:pPr>
      <w:r w:rsidRPr="001C2CDB">
        <w:rPr>
          <w:b/>
        </w:rPr>
        <w:t xml:space="preserve">§ Deelname </w:t>
      </w:r>
    </w:p>
    <w:p w14:paraId="466D9A8E" w14:textId="25E222E5" w:rsidR="009771BE" w:rsidRPr="009771BE" w:rsidRDefault="009771BE" w:rsidP="0073517E">
      <w:pPr>
        <w:pStyle w:val="Default"/>
      </w:pPr>
      <w:r>
        <w:rPr>
          <w:b/>
        </w:rPr>
        <w:tab/>
      </w:r>
      <w:r w:rsidRPr="009771BE">
        <w:t>Zie Artikel 2: Wedstrijdverloop</w:t>
      </w:r>
    </w:p>
    <w:p w14:paraId="1FC39945" w14:textId="77777777" w:rsidR="0073517E" w:rsidRDefault="0073517E" w:rsidP="0073517E">
      <w:pPr>
        <w:pStyle w:val="Default"/>
        <w:rPr>
          <w:sz w:val="22"/>
          <w:szCs w:val="22"/>
        </w:rPr>
      </w:pPr>
    </w:p>
    <w:p w14:paraId="7B3E21E3" w14:textId="56984C79" w:rsidR="0073517E" w:rsidRPr="0073517E" w:rsidRDefault="0073517E" w:rsidP="0073517E">
      <w:pPr>
        <w:pStyle w:val="Default"/>
        <w:rPr>
          <w:b/>
        </w:rPr>
      </w:pPr>
      <w:r w:rsidRPr="0073517E">
        <w:rPr>
          <w:b/>
        </w:rPr>
        <w:t xml:space="preserve">§ </w:t>
      </w:r>
      <w:r w:rsidR="001931D8">
        <w:rPr>
          <w:b/>
        </w:rPr>
        <w:t>Wedstrijd</w:t>
      </w:r>
      <w:r w:rsidRPr="0073517E">
        <w:rPr>
          <w:b/>
        </w:rPr>
        <w:t xml:space="preserve"> </w:t>
      </w:r>
    </w:p>
    <w:p w14:paraId="1EC745F3" w14:textId="5996B173" w:rsidR="0073517E" w:rsidRPr="001931D8" w:rsidRDefault="0073517E" w:rsidP="001931D8">
      <w:pPr>
        <w:pStyle w:val="Default"/>
        <w:numPr>
          <w:ilvl w:val="0"/>
          <w:numId w:val="20"/>
        </w:numPr>
        <w:rPr>
          <w:sz w:val="22"/>
          <w:szCs w:val="22"/>
        </w:rPr>
      </w:pPr>
      <w:r>
        <w:rPr>
          <w:sz w:val="22"/>
          <w:szCs w:val="22"/>
        </w:rPr>
        <w:t xml:space="preserve">Binnen elke categorie zal via </w:t>
      </w:r>
      <w:r w:rsidR="003B0683">
        <w:rPr>
          <w:sz w:val="22"/>
          <w:szCs w:val="22"/>
        </w:rPr>
        <w:t>Excel</w:t>
      </w:r>
      <w:r>
        <w:rPr>
          <w:sz w:val="22"/>
          <w:szCs w:val="22"/>
        </w:rPr>
        <w:t xml:space="preserve"> </w:t>
      </w:r>
      <w:r w:rsidRPr="001931D8">
        <w:rPr>
          <w:sz w:val="22"/>
          <w:szCs w:val="22"/>
        </w:rPr>
        <w:t xml:space="preserve">een rangschikking gemaakt worden van alle deelnemers per categorie. </w:t>
      </w:r>
    </w:p>
    <w:p w14:paraId="26027133" w14:textId="1CEC9095" w:rsidR="0073517E" w:rsidRDefault="0073517E" w:rsidP="0073517E">
      <w:pPr>
        <w:pStyle w:val="Default"/>
        <w:numPr>
          <w:ilvl w:val="0"/>
          <w:numId w:val="20"/>
        </w:numPr>
        <w:rPr>
          <w:sz w:val="22"/>
          <w:szCs w:val="22"/>
        </w:rPr>
      </w:pPr>
      <w:r>
        <w:rPr>
          <w:sz w:val="22"/>
          <w:szCs w:val="22"/>
        </w:rPr>
        <w:t xml:space="preserve">De eerst gelote naam krijgt </w:t>
      </w:r>
      <w:r w:rsidR="009321E4">
        <w:rPr>
          <w:sz w:val="22"/>
          <w:szCs w:val="22"/>
        </w:rPr>
        <w:t xml:space="preserve">binnen de door hem/haar gekozen categorie </w:t>
      </w:r>
      <w:r>
        <w:rPr>
          <w:sz w:val="22"/>
          <w:szCs w:val="22"/>
        </w:rPr>
        <w:t xml:space="preserve">de prijs met hoogste marktwaarde, de tweede naam, de volgende prijs, enz… tot alle prijzen toegekend zijn. </w:t>
      </w:r>
    </w:p>
    <w:p w14:paraId="13F500BF" w14:textId="6B87B216" w:rsidR="0073517E" w:rsidRDefault="0073517E" w:rsidP="0990DF56">
      <w:pPr>
        <w:pStyle w:val="Default"/>
        <w:numPr>
          <w:ilvl w:val="0"/>
          <w:numId w:val="20"/>
        </w:numPr>
        <w:rPr>
          <w:color w:val="000000" w:themeColor="text1"/>
          <w:sz w:val="22"/>
          <w:szCs w:val="22"/>
        </w:rPr>
      </w:pPr>
      <w:r w:rsidRPr="0990DF56">
        <w:rPr>
          <w:color w:val="auto"/>
          <w:sz w:val="22"/>
          <w:szCs w:val="22"/>
        </w:rPr>
        <w:t xml:space="preserve">De winnaars worden per mail op de hoogte gebracht en verzocht om uiterlijk </w:t>
      </w:r>
      <w:r w:rsidR="65019753" w:rsidRPr="0990DF56">
        <w:rPr>
          <w:color w:val="auto"/>
          <w:sz w:val="22"/>
          <w:szCs w:val="22"/>
        </w:rPr>
        <w:t xml:space="preserve">2 </w:t>
      </w:r>
      <w:r w:rsidRPr="0990DF56">
        <w:rPr>
          <w:color w:val="auto"/>
          <w:sz w:val="22"/>
          <w:szCs w:val="22"/>
        </w:rPr>
        <w:t xml:space="preserve">maanden </w:t>
      </w:r>
      <w:r w:rsidR="63AB9BA8" w:rsidRPr="0990DF56">
        <w:rPr>
          <w:color w:val="auto"/>
          <w:sz w:val="22"/>
          <w:szCs w:val="22"/>
        </w:rPr>
        <w:t>(60 kal</w:t>
      </w:r>
      <w:r w:rsidR="4ABAA050" w:rsidRPr="0990DF56">
        <w:rPr>
          <w:color w:val="auto"/>
          <w:sz w:val="22"/>
          <w:szCs w:val="22"/>
        </w:rPr>
        <w:t xml:space="preserve">enderdagen) </w:t>
      </w:r>
      <w:r w:rsidRPr="0990DF56">
        <w:rPr>
          <w:color w:val="auto"/>
          <w:sz w:val="22"/>
          <w:szCs w:val="22"/>
        </w:rPr>
        <w:t>na ontvangst bekendmaking in te stappen in het aanbod van renovatiebegeleiding voor de ingreep verbonden aan de gelote prijs, met uitzondering van de categorie “</w:t>
      </w:r>
      <w:r w:rsidR="2D08FB97" w:rsidRPr="0990DF56">
        <w:rPr>
          <w:color w:val="auto"/>
          <w:sz w:val="22"/>
          <w:szCs w:val="22"/>
        </w:rPr>
        <w:t>waardebon</w:t>
      </w:r>
      <w:r w:rsidRPr="0990DF56">
        <w:rPr>
          <w:color w:val="auto"/>
          <w:sz w:val="22"/>
          <w:szCs w:val="22"/>
        </w:rPr>
        <w:t>”. Winnaars in de categorie “</w:t>
      </w:r>
      <w:r w:rsidR="39D74338" w:rsidRPr="0990DF56">
        <w:rPr>
          <w:color w:val="auto"/>
          <w:sz w:val="22"/>
          <w:szCs w:val="22"/>
        </w:rPr>
        <w:t>waardebon</w:t>
      </w:r>
      <w:r w:rsidRPr="0990DF56">
        <w:rPr>
          <w:color w:val="auto"/>
          <w:sz w:val="22"/>
          <w:szCs w:val="22"/>
        </w:rPr>
        <w:t xml:space="preserve">”, ontvangen hun prijs bij het renovatieadvies aan huis. </w:t>
      </w:r>
    </w:p>
    <w:p w14:paraId="3CA9F408" w14:textId="306746F0" w:rsidR="0891FEDE" w:rsidRDefault="0891FEDE" w:rsidP="0046D61C">
      <w:pPr>
        <w:pStyle w:val="Default"/>
        <w:numPr>
          <w:ilvl w:val="0"/>
          <w:numId w:val="20"/>
        </w:numPr>
        <w:rPr>
          <w:sz w:val="22"/>
          <w:szCs w:val="22"/>
        </w:rPr>
      </w:pPr>
      <w:r w:rsidRPr="0046D61C">
        <w:rPr>
          <w:sz w:val="22"/>
          <w:szCs w:val="22"/>
        </w:rPr>
        <w:t>Prijs kan slechts 1maal overgedragen worden aan</w:t>
      </w:r>
      <w:r w:rsidR="00D36042">
        <w:rPr>
          <w:sz w:val="22"/>
          <w:szCs w:val="22"/>
        </w:rPr>
        <w:t xml:space="preserve"> een </w:t>
      </w:r>
      <w:r w:rsidRPr="0046D61C">
        <w:rPr>
          <w:sz w:val="22"/>
          <w:szCs w:val="22"/>
        </w:rPr>
        <w:t>tweede</w:t>
      </w:r>
      <w:r w:rsidR="00D36042">
        <w:rPr>
          <w:sz w:val="22"/>
          <w:szCs w:val="22"/>
        </w:rPr>
        <w:t xml:space="preserve"> kandidaat </w:t>
      </w:r>
      <w:r w:rsidR="001264D5">
        <w:rPr>
          <w:sz w:val="22"/>
          <w:szCs w:val="22"/>
        </w:rPr>
        <w:t xml:space="preserve">wanneer de winnaar afziet van zijn prijs. Energiehuis-WarmerWonen zal de prijs in dit geval </w:t>
      </w:r>
      <w:r w:rsidR="009B5BE6">
        <w:rPr>
          <w:sz w:val="22"/>
          <w:szCs w:val="22"/>
        </w:rPr>
        <w:t xml:space="preserve">eenmalig </w:t>
      </w:r>
      <w:r w:rsidR="001264D5">
        <w:rPr>
          <w:sz w:val="22"/>
          <w:szCs w:val="22"/>
        </w:rPr>
        <w:t xml:space="preserve">overdragen aan de deelnemer die </w:t>
      </w:r>
      <w:r w:rsidR="009B5BE6">
        <w:rPr>
          <w:sz w:val="22"/>
          <w:szCs w:val="22"/>
        </w:rPr>
        <w:t xml:space="preserve">door loting op de tweede plaats eindigde. Deze krijgt op zijn beurt 2 weken tijd om in te gaan op de prijs en is gebonden aan dezelfde bepalingen als de eerste winnaar. </w:t>
      </w:r>
    </w:p>
    <w:p w14:paraId="6F7C82AD" w14:textId="77777777" w:rsidR="0073517E" w:rsidRDefault="0073517E" w:rsidP="0073517E">
      <w:pPr>
        <w:pStyle w:val="Default"/>
        <w:numPr>
          <w:ilvl w:val="0"/>
          <w:numId w:val="20"/>
        </w:numPr>
        <w:rPr>
          <w:sz w:val="22"/>
          <w:szCs w:val="22"/>
        </w:rPr>
      </w:pPr>
      <w:r w:rsidRPr="0046D61C">
        <w:rPr>
          <w:sz w:val="22"/>
          <w:szCs w:val="22"/>
        </w:rPr>
        <w:t xml:space="preserve">Indien een winnaar niet aan de voorwaarden van dit reglement voldoet binnen de afgesproken termijn, komt de volgende op de rangschikking aan de beurt. </w:t>
      </w:r>
    </w:p>
    <w:p w14:paraId="3C775C13" w14:textId="77777777" w:rsidR="00330123" w:rsidRDefault="0073517E" w:rsidP="0073517E">
      <w:pPr>
        <w:pStyle w:val="Default"/>
        <w:numPr>
          <w:ilvl w:val="0"/>
          <w:numId w:val="20"/>
        </w:numPr>
        <w:rPr>
          <w:color w:val="auto"/>
          <w:sz w:val="22"/>
          <w:szCs w:val="22"/>
        </w:rPr>
      </w:pPr>
      <w:r w:rsidRPr="0046D61C">
        <w:rPr>
          <w:sz w:val="22"/>
          <w:szCs w:val="22"/>
        </w:rPr>
        <w:t>Indien een categorie meer prijzen dan deelnemers bevat, wordt de prijs toegekend aan de eerste huiseigenaar die renovatiebegeleiding aanvraagt voor een ingreep binnen deze categorie. Aanvraagdatum voor afspraak aan huis geldt.</w:t>
      </w:r>
    </w:p>
    <w:p w14:paraId="0562CB0E" w14:textId="77777777" w:rsidR="0073517E" w:rsidRDefault="0073517E" w:rsidP="00796699">
      <w:pPr>
        <w:pStyle w:val="Default"/>
        <w:rPr>
          <w:color w:val="auto"/>
          <w:sz w:val="22"/>
          <w:szCs w:val="22"/>
        </w:rPr>
      </w:pPr>
    </w:p>
    <w:p w14:paraId="00492A10" w14:textId="77777777" w:rsidR="0073517E" w:rsidRPr="007B7304" w:rsidRDefault="0073517E" w:rsidP="00796699">
      <w:pPr>
        <w:pStyle w:val="Default"/>
        <w:rPr>
          <w:b/>
          <w:color w:val="auto"/>
          <w:sz w:val="22"/>
          <w:szCs w:val="22"/>
        </w:rPr>
      </w:pPr>
      <w:r w:rsidRPr="007B7304">
        <w:rPr>
          <w:b/>
          <w:color w:val="auto"/>
          <w:sz w:val="22"/>
          <w:szCs w:val="22"/>
        </w:rPr>
        <w:t xml:space="preserve">§ </w:t>
      </w:r>
      <w:r w:rsidR="00796699" w:rsidRPr="007B7304">
        <w:rPr>
          <w:b/>
          <w:color w:val="auto"/>
          <w:sz w:val="22"/>
          <w:szCs w:val="22"/>
        </w:rPr>
        <w:t xml:space="preserve">Beoordeling </w:t>
      </w:r>
    </w:p>
    <w:p w14:paraId="76FF49CB" w14:textId="757C3E2A" w:rsidR="00796699" w:rsidRPr="007B7304" w:rsidRDefault="003B0683" w:rsidP="0990DF56">
      <w:pPr>
        <w:pStyle w:val="Default"/>
        <w:numPr>
          <w:ilvl w:val="0"/>
          <w:numId w:val="22"/>
        </w:numPr>
        <w:rPr>
          <w:iCs/>
          <w:color w:val="auto"/>
          <w:sz w:val="22"/>
          <w:szCs w:val="22"/>
        </w:rPr>
      </w:pPr>
      <w:r w:rsidRPr="007B7304">
        <w:rPr>
          <w:iCs/>
          <w:color w:val="auto"/>
          <w:sz w:val="22"/>
          <w:szCs w:val="22"/>
        </w:rPr>
        <w:t xml:space="preserve">Energiehuis-WarmerWonen </w:t>
      </w:r>
      <w:r w:rsidR="00796699" w:rsidRPr="007B7304">
        <w:rPr>
          <w:iCs/>
          <w:color w:val="auto"/>
          <w:sz w:val="22"/>
          <w:szCs w:val="22"/>
        </w:rPr>
        <w:t>begeleidt en controleert de werken</w:t>
      </w:r>
      <w:r w:rsidR="5DB0FF44" w:rsidRPr="007B7304">
        <w:rPr>
          <w:iCs/>
          <w:color w:val="auto"/>
          <w:sz w:val="22"/>
          <w:szCs w:val="22"/>
        </w:rPr>
        <w:t xml:space="preserve"> </w:t>
      </w:r>
      <w:r w:rsidR="001264D5" w:rsidRPr="007B7304">
        <w:rPr>
          <w:iCs/>
          <w:color w:val="auto"/>
          <w:sz w:val="22"/>
          <w:szCs w:val="22"/>
        </w:rPr>
        <w:t xml:space="preserve">mbt de prijs </w:t>
      </w:r>
      <w:r w:rsidR="003D536C" w:rsidRPr="007B7304">
        <w:rPr>
          <w:iCs/>
          <w:color w:val="auto"/>
          <w:sz w:val="22"/>
          <w:szCs w:val="22"/>
        </w:rPr>
        <w:t xml:space="preserve">– zoveel als nodig </w:t>
      </w:r>
    </w:p>
    <w:p w14:paraId="080F576F" w14:textId="48913DCD" w:rsidR="00796699" w:rsidRPr="007B7304" w:rsidRDefault="00796699" w:rsidP="0046D61C">
      <w:pPr>
        <w:pStyle w:val="Default"/>
        <w:numPr>
          <w:ilvl w:val="0"/>
          <w:numId w:val="22"/>
        </w:numPr>
        <w:rPr>
          <w:rFonts w:asciiTheme="minorHAnsi" w:eastAsiaTheme="minorEastAsia" w:hAnsiTheme="minorHAnsi" w:cstheme="minorBidi"/>
          <w:iCs/>
          <w:color w:val="auto"/>
          <w:sz w:val="22"/>
          <w:szCs w:val="22"/>
        </w:rPr>
      </w:pPr>
      <w:r w:rsidRPr="007B7304">
        <w:rPr>
          <w:iCs/>
          <w:color w:val="auto"/>
          <w:sz w:val="22"/>
          <w:szCs w:val="22"/>
        </w:rPr>
        <w:t xml:space="preserve">De termijnen </w:t>
      </w:r>
      <w:r w:rsidR="009B5BE6" w:rsidRPr="007B7304">
        <w:rPr>
          <w:iCs/>
          <w:color w:val="auto"/>
          <w:sz w:val="22"/>
          <w:szCs w:val="22"/>
        </w:rPr>
        <w:t xml:space="preserve">bepaald in dit contract </w:t>
      </w:r>
      <w:r w:rsidRPr="007B7304">
        <w:rPr>
          <w:iCs/>
          <w:color w:val="auto"/>
          <w:sz w:val="22"/>
          <w:szCs w:val="22"/>
        </w:rPr>
        <w:t xml:space="preserve">zijn enkel richtdata, bij wijziging van de deelname of de nood aan bijkomende informatie vanuit </w:t>
      </w:r>
      <w:r w:rsidR="00D36042" w:rsidRPr="007B7304">
        <w:rPr>
          <w:iCs/>
          <w:color w:val="auto"/>
          <w:sz w:val="22"/>
          <w:szCs w:val="22"/>
        </w:rPr>
        <w:t>h</w:t>
      </w:r>
      <w:r w:rsidR="5BBE9955" w:rsidRPr="007B7304">
        <w:rPr>
          <w:iCs/>
          <w:color w:val="auto"/>
          <w:sz w:val="22"/>
          <w:szCs w:val="22"/>
        </w:rPr>
        <w:t>et Energiehuis-WarmerWonen</w:t>
      </w:r>
      <w:r w:rsidRPr="007B7304">
        <w:rPr>
          <w:iCs/>
          <w:color w:val="auto"/>
          <w:sz w:val="22"/>
          <w:szCs w:val="22"/>
        </w:rPr>
        <w:t xml:space="preserve"> kan de </w:t>
      </w:r>
      <w:r w:rsidR="00D36042" w:rsidRPr="007B7304">
        <w:rPr>
          <w:iCs/>
          <w:color w:val="auto"/>
          <w:sz w:val="22"/>
          <w:szCs w:val="22"/>
        </w:rPr>
        <w:t>renovatiecoach</w:t>
      </w:r>
      <w:r w:rsidRPr="007B7304">
        <w:rPr>
          <w:iCs/>
          <w:color w:val="auto"/>
          <w:sz w:val="22"/>
          <w:szCs w:val="22"/>
        </w:rPr>
        <w:t xml:space="preserve"> zich genoodzaakt zien deze termijn te verlengen. </w:t>
      </w:r>
    </w:p>
    <w:p w14:paraId="6C61F4DE" w14:textId="77777777" w:rsidR="001C2CDB" w:rsidRPr="0073517E" w:rsidRDefault="0073517E" w:rsidP="00796699">
      <w:pPr>
        <w:pStyle w:val="Default"/>
        <w:rPr>
          <w:b/>
          <w:color w:val="auto"/>
          <w:sz w:val="22"/>
          <w:szCs w:val="22"/>
        </w:rPr>
      </w:pPr>
      <w:r w:rsidRPr="0073517E">
        <w:rPr>
          <w:b/>
          <w:color w:val="auto"/>
          <w:sz w:val="22"/>
          <w:szCs w:val="22"/>
        </w:rPr>
        <w:t xml:space="preserve">§ </w:t>
      </w:r>
      <w:r w:rsidR="00796699" w:rsidRPr="0073517E">
        <w:rPr>
          <w:b/>
          <w:color w:val="auto"/>
          <w:sz w:val="22"/>
          <w:szCs w:val="22"/>
        </w:rPr>
        <w:t xml:space="preserve">Beslissing </w:t>
      </w:r>
    </w:p>
    <w:p w14:paraId="101ADCF8" w14:textId="551058A9" w:rsidR="00796699" w:rsidRDefault="003B0683" w:rsidP="0073517E">
      <w:pPr>
        <w:pStyle w:val="Default"/>
        <w:numPr>
          <w:ilvl w:val="0"/>
          <w:numId w:val="24"/>
        </w:numPr>
        <w:rPr>
          <w:color w:val="auto"/>
          <w:sz w:val="22"/>
          <w:szCs w:val="22"/>
        </w:rPr>
      </w:pPr>
      <w:r>
        <w:rPr>
          <w:color w:val="auto"/>
          <w:sz w:val="22"/>
          <w:szCs w:val="22"/>
        </w:rPr>
        <w:lastRenderedPageBreak/>
        <w:t xml:space="preserve">De raad van bestuur van Intercommunale Leiedal </w:t>
      </w:r>
      <w:r w:rsidR="001264D5">
        <w:rPr>
          <w:color w:val="auto"/>
          <w:sz w:val="22"/>
          <w:szCs w:val="22"/>
        </w:rPr>
        <w:t>als organisator van de wedstrijd</w:t>
      </w:r>
      <w:r w:rsidR="00796699">
        <w:rPr>
          <w:color w:val="auto"/>
          <w:sz w:val="22"/>
          <w:szCs w:val="22"/>
        </w:rPr>
        <w:t xml:space="preserve"> </w:t>
      </w:r>
      <w:r w:rsidR="003D536C">
        <w:rPr>
          <w:color w:val="auto"/>
          <w:sz w:val="22"/>
          <w:szCs w:val="22"/>
        </w:rPr>
        <w:t xml:space="preserve">bekrachtigt de loting en de winnaars </w:t>
      </w:r>
      <w:r w:rsidR="00796699">
        <w:rPr>
          <w:color w:val="auto"/>
          <w:sz w:val="22"/>
          <w:szCs w:val="22"/>
        </w:rPr>
        <w:t xml:space="preserve">van het resultaat van de trekking. </w:t>
      </w:r>
    </w:p>
    <w:p w14:paraId="44090993" w14:textId="1B78D205" w:rsidR="00796699" w:rsidRDefault="00796699" w:rsidP="0073517E">
      <w:pPr>
        <w:pStyle w:val="Default"/>
        <w:numPr>
          <w:ilvl w:val="0"/>
          <w:numId w:val="24"/>
        </w:numPr>
        <w:rPr>
          <w:color w:val="auto"/>
          <w:sz w:val="22"/>
          <w:szCs w:val="22"/>
        </w:rPr>
      </w:pPr>
      <w:r>
        <w:rPr>
          <w:color w:val="auto"/>
          <w:sz w:val="22"/>
          <w:szCs w:val="22"/>
        </w:rPr>
        <w:t xml:space="preserve">De beslissing wordt per mail bekend gemaakt aan de </w:t>
      </w:r>
      <w:r w:rsidR="00646E76">
        <w:rPr>
          <w:color w:val="auto"/>
          <w:sz w:val="22"/>
          <w:szCs w:val="22"/>
        </w:rPr>
        <w:t>winnaars door de Energiehuis-WarmerWonen</w:t>
      </w:r>
      <w:r>
        <w:rPr>
          <w:color w:val="auto"/>
          <w:sz w:val="22"/>
          <w:szCs w:val="22"/>
        </w:rPr>
        <w:t xml:space="preserve">. </w:t>
      </w:r>
      <w:r w:rsidR="003D536C">
        <w:rPr>
          <w:color w:val="auto"/>
          <w:sz w:val="22"/>
          <w:szCs w:val="22"/>
        </w:rPr>
        <w:br/>
      </w:r>
    </w:p>
    <w:p w14:paraId="655A239B" w14:textId="77777777" w:rsidR="00796699" w:rsidRDefault="00796699" w:rsidP="0073517E">
      <w:pPr>
        <w:pStyle w:val="Default"/>
        <w:numPr>
          <w:ilvl w:val="0"/>
          <w:numId w:val="24"/>
        </w:numPr>
        <w:rPr>
          <w:color w:val="auto"/>
          <w:sz w:val="22"/>
          <w:szCs w:val="22"/>
        </w:rPr>
      </w:pPr>
      <w:r>
        <w:rPr>
          <w:color w:val="auto"/>
          <w:sz w:val="22"/>
          <w:szCs w:val="22"/>
        </w:rPr>
        <w:t xml:space="preserve">De winnaars ontvangen de prijzen op het juiste moment in het renovatieproces zoals beoordeeld door </w:t>
      </w:r>
      <w:r w:rsidR="00904AE0">
        <w:rPr>
          <w:color w:val="auto"/>
          <w:sz w:val="22"/>
          <w:szCs w:val="22"/>
        </w:rPr>
        <w:t>Energiehuis-WarmerWonen</w:t>
      </w:r>
      <w:r>
        <w:rPr>
          <w:color w:val="auto"/>
          <w:sz w:val="22"/>
          <w:szCs w:val="22"/>
        </w:rPr>
        <w:t xml:space="preserve"> en de sponsor. </w:t>
      </w:r>
    </w:p>
    <w:p w14:paraId="62EBF3C5" w14:textId="77777777" w:rsidR="00330123" w:rsidRDefault="00330123" w:rsidP="00796699">
      <w:pPr>
        <w:pStyle w:val="Default"/>
        <w:rPr>
          <w:color w:val="auto"/>
          <w:sz w:val="22"/>
          <w:szCs w:val="22"/>
        </w:rPr>
      </w:pPr>
    </w:p>
    <w:p w14:paraId="710E36B8" w14:textId="089507B6" w:rsidR="0073517E" w:rsidRDefault="00796699" w:rsidP="0073517E">
      <w:pPr>
        <w:pStyle w:val="Default"/>
        <w:rPr>
          <w:color w:val="auto"/>
          <w:sz w:val="20"/>
          <w:szCs w:val="20"/>
        </w:rPr>
      </w:pPr>
      <w:r>
        <w:rPr>
          <w:b/>
          <w:bCs/>
          <w:color w:val="auto"/>
          <w:sz w:val="22"/>
          <w:szCs w:val="22"/>
        </w:rPr>
        <w:t xml:space="preserve">Artikel </w:t>
      </w:r>
      <w:r w:rsidR="00B3765B">
        <w:rPr>
          <w:b/>
          <w:bCs/>
          <w:color w:val="auto"/>
          <w:sz w:val="22"/>
          <w:szCs w:val="22"/>
        </w:rPr>
        <w:t>6</w:t>
      </w:r>
      <w:r>
        <w:rPr>
          <w:b/>
          <w:bCs/>
          <w:color w:val="auto"/>
          <w:sz w:val="22"/>
          <w:szCs w:val="22"/>
        </w:rPr>
        <w:t xml:space="preserve">. Bijzondere bepalingen </w:t>
      </w:r>
      <w:r>
        <w:rPr>
          <w:color w:val="auto"/>
          <w:sz w:val="20"/>
          <w:szCs w:val="20"/>
        </w:rPr>
        <w:t xml:space="preserve"> </w:t>
      </w:r>
    </w:p>
    <w:p w14:paraId="6D98A12B" w14:textId="77777777" w:rsidR="0073517E" w:rsidRDefault="0073517E" w:rsidP="0073517E">
      <w:pPr>
        <w:pStyle w:val="Default"/>
        <w:rPr>
          <w:color w:val="auto"/>
          <w:sz w:val="22"/>
          <w:szCs w:val="22"/>
        </w:rPr>
      </w:pPr>
    </w:p>
    <w:p w14:paraId="049A5C92" w14:textId="585585F1" w:rsidR="00796699" w:rsidRDefault="0073517E" w:rsidP="0073517E">
      <w:pPr>
        <w:pStyle w:val="Default"/>
        <w:rPr>
          <w:color w:val="auto"/>
          <w:sz w:val="22"/>
          <w:szCs w:val="22"/>
        </w:rPr>
      </w:pPr>
      <w:r>
        <w:rPr>
          <w:color w:val="auto"/>
          <w:sz w:val="22"/>
          <w:szCs w:val="22"/>
        </w:rPr>
        <w:t>Energ</w:t>
      </w:r>
      <w:r w:rsidR="00904AE0">
        <w:rPr>
          <w:color w:val="auto"/>
          <w:sz w:val="22"/>
          <w:szCs w:val="22"/>
        </w:rPr>
        <w:t xml:space="preserve">iehuis-WarmerWonen </w:t>
      </w:r>
      <w:r w:rsidR="00796699">
        <w:rPr>
          <w:color w:val="auto"/>
          <w:sz w:val="22"/>
          <w:szCs w:val="22"/>
        </w:rPr>
        <w:t xml:space="preserve">behoudt zich het recht voor om </w:t>
      </w:r>
      <w:r w:rsidR="001931D8">
        <w:rPr>
          <w:color w:val="auto"/>
          <w:sz w:val="22"/>
          <w:szCs w:val="22"/>
        </w:rPr>
        <w:t xml:space="preserve">na te gaan of er voldaan is aan alle voorwaarden van de wedstrijd (niet doorgeven) </w:t>
      </w:r>
    </w:p>
    <w:p w14:paraId="638A86A2" w14:textId="4E32E18A" w:rsidR="00796699" w:rsidRDefault="00904AE0" w:rsidP="00796699">
      <w:pPr>
        <w:pStyle w:val="Default"/>
        <w:rPr>
          <w:color w:val="auto"/>
          <w:sz w:val="22"/>
          <w:szCs w:val="22"/>
        </w:rPr>
      </w:pPr>
      <w:r>
        <w:rPr>
          <w:color w:val="auto"/>
          <w:sz w:val="22"/>
          <w:szCs w:val="22"/>
        </w:rPr>
        <w:t xml:space="preserve">Energiehuis-WarmerWonen </w:t>
      </w:r>
      <w:r w:rsidR="00796699">
        <w:rPr>
          <w:color w:val="auto"/>
          <w:sz w:val="22"/>
          <w:szCs w:val="22"/>
        </w:rPr>
        <w:t xml:space="preserve">behoudt zich het recht voor om de organisatie, de deelnemingsvoorwaarden en de prijzen geheel of ten dele te wijzigen, uit te breiden, in te perken of in te trekken, of het tijdstip van de wedstrijd of van de beslissing omtrent de winnaar ervan te verdagen indien bijzondere omstandigheden dit vereisen en kan hiervoor niet verantwoordelijk gesteld worden. </w:t>
      </w:r>
    </w:p>
    <w:p w14:paraId="11034354" w14:textId="650728F9" w:rsidR="003D536C" w:rsidRDefault="001264D5" w:rsidP="00796699">
      <w:pPr>
        <w:pStyle w:val="Default"/>
        <w:rPr>
          <w:color w:val="auto"/>
          <w:sz w:val="22"/>
          <w:szCs w:val="22"/>
        </w:rPr>
      </w:pPr>
      <w:r>
        <w:rPr>
          <w:color w:val="auto"/>
          <w:sz w:val="22"/>
          <w:szCs w:val="22"/>
        </w:rPr>
        <w:t xml:space="preserve">Energiehuis-WarmerWonen </w:t>
      </w:r>
      <w:r w:rsidR="003D536C">
        <w:rPr>
          <w:color w:val="auto"/>
          <w:sz w:val="22"/>
          <w:szCs w:val="22"/>
        </w:rPr>
        <w:t xml:space="preserve">kan steeds beslissen om af te zien van de prijsuitdeling in zijn geheel of binnen 1 categorie zonder motivatie. </w:t>
      </w:r>
    </w:p>
    <w:p w14:paraId="2946DB82" w14:textId="77777777" w:rsidR="0073517E" w:rsidRDefault="0073517E" w:rsidP="00796699">
      <w:pPr>
        <w:pStyle w:val="Default"/>
        <w:rPr>
          <w:b/>
          <w:bCs/>
          <w:color w:val="auto"/>
          <w:sz w:val="22"/>
          <w:szCs w:val="22"/>
        </w:rPr>
      </w:pPr>
    </w:p>
    <w:p w14:paraId="475CC867" w14:textId="64004A90" w:rsidR="00796699" w:rsidRDefault="00796699" w:rsidP="00796699">
      <w:pPr>
        <w:pStyle w:val="Default"/>
        <w:rPr>
          <w:color w:val="auto"/>
          <w:sz w:val="22"/>
          <w:szCs w:val="22"/>
        </w:rPr>
      </w:pPr>
      <w:r>
        <w:rPr>
          <w:b/>
          <w:bCs/>
          <w:color w:val="auto"/>
          <w:sz w:val="22"/>
          <w:szCs w:val="22"/>
        </w:rPr>
        <w:t xml:space="preserve">Artikel </w:t>
      </w:r>
      <w:r w:rsidR="00B3765B">
        <w:rPr>
          <w:b/>
          <w:bCs/>
          <w:color w:val="auto"/>
          <w:sz w:val="22"/>
          <w:szCs w:val="22"/>
        </w:rPr>
        <w:t>7</w:t>
      </w:r>
      <w:r>
        <w:rPr>
          <w:b/>
          <w:bCs/>
          <w:color w:val="auto"/>
          <w:sz w:val="22"/>
          <w:szCs w:val="22"/>
        </w:rPr>
        <w:t xml:space="preserve">. Sancties (en strafbepalingen) </w:t>
      </w:r>
    </w:p>
    <w:p w14:paraId="5997CC1D" w14:textId="6E1C0CA4" w:rsidR="0073517E" w:rsidRDefault="00796699" w:rsidP="0990DF56">
      <w:pPr>
        <w:pStyle w:val="Default"/>
        <w:rPr>
          <w:color w:val="auto"/>
          <w:sz w:val="22"/>
          <w:szCs w:val="22"/>
        </w:rPr>
      </w:pPr>
      <w:r w:rsidRPr="0990DF56">
        <w:rPr>
          <w:color w:val="auto"/>
          <w:sz w:val="22"/>
          <w:szCs w:val="22"/>
        </w:rPr>
        <w:t xml:space="preserve">In geval van fraude of valse verklaringen in hoofde van de deelnemer, kan </w:t>
      </w:r>
      <w:r w:rsidR="00904AE0" w:rsidRPr="0990DF56">
        <w:rPr>
          <w:color w:val="auto"/>
          <w:sz w:val="22"/>
          <w:szCs w:val="22"/>
        </w:rPr>
        <w:t xml:space="preserve">Energiehuis-WarmerWonen </w:t>
      </w:r>
      <w:r w:rsidRPr="0990DF56">
        <w:rPr>
          <w:color w:val="auto"/>
          <w:sz w:val="22"/>
          <w:szCs w:val="22"/>
        </w:rPr>
        <w:t xml:space="preserve">beslissen om de deelnemer van deelname aan deze wedstrijd uit te sluiten, de toekenning van de prijs te schorsen. </w:t>
      </w:r>
    </w:p>
    <w:p w14:paraId="110FFD37" w14:textId="77777777" w:rsidR="00330123" w:rsidRDefault="00330123" w:rsidP="00796699">
      <w:pPr>
        <w:pStyle w:val="Default"/>
        <w:rPr>
          <w:color w:val="auto"/>
          <w:sz w:val="22"/>
          <w:szCs w:val="22"/>
        </w:rPr>
      </w:pPr>
    </w:p>
    <w:p w14:paraId="3971BB94" w14:textId="7A39523F" w:rsidR="00796699" w:rsidRDefault="00646E76" w:rsidP="00796699">
      <w:pPr>
        <w:pStyle w:val="Default"/>
        <w:rPr>
          <w:color w:val="auto"/>
          <w:sz w:val="22"/>
          <w:szCs w:val="22"/>
        </w:rPr>
      </w:pPr>
      <w:r>
        <w:rPr>
          <w:b/>
          <w:bCs/>
          <w:color w:val="auto"/>
          <w:sz w:val="22"/>
          <w:szCs w:val="22"/>
        </w:rPr>
        <w:t xml:space="preserve">Artikel </w:t>
      </w:r>
      <w:r w:rsidR="00B3765B">
        <w:rPr>
          <w:b/>
          <w:bCs/>
          <w:color w:val="auto"/>
          <w:sz w:val="22"/>
          <w:szCs w:val="22"/>
        </w:rPr>
        <w:t>8</w:t>
      </w:r>
      <w:r w:rsidR="00796699">
        <w:rPr>
          <w:b/>
          <w:bCs/>
          <w:color w:val="auto"/>
          <w:sz w:val="22"/>
          <w:szCs w:val="22"/>
        </w:rPr>
        <w:t xml:space="preserve">. Privacy </w:t>
      </w:r>
    </w:p>
    <w:p w14:paraId="6B699379" w14:textId="77777777" w:rsidR="00330123" w:rsidRDefault="00330123" w:rsidP="00796699">
      <w:pPr>
        <w:pStyle w:val="Default"/>
        <w:rPr>
          <w:b/>
          <w:bCs/>
          <w:color w:val="auto"/>
          <w:sz w:val="22"/>
          <w:szCs w:val="22"/>
        </w:rPr>
      </w:pPr>
    </w:p>
    <w:p w14:paraId="10D6D064" w14:textId="77777777" w:rsidR="00796699" w:rsidRDefault="00904AE0" w:rsidP="00796699">
      <w:pPr>
        <w:pStyle w:val="Default"/>
        <w:rPr>
          <w:color w:val="auto"/>
          <w:sz w:val="22"/>
          <w:szCs w:val="22"/>
        </w:rPr>
      </w:pPr>
      <w:r>
        <w:rPr>
          <w:color w:val="auto"/>
          <w:sz w:val="22"/>
          <w:szCs w:val="22"/>
        </w:rPr>
        <w:t xml:space="preserve">Energiehuis-WarmerWonen </w:t>
      </w:r>
      <w:r w:rsidR="00796699">
        <w:rPr>
          <w:b/>
          <w:bCs/>
          <w:color w:val="auto"/>
          <w:sz w:val="22"/>
          <w:szCs w:val="22"/>
        </w:rPr>
        <w:t xml:space="preserve">behandelt de persoonsgegevens die u invult met respect voor uw privacy. We volgen hiervoor </w:t>
      </w:r>
      <w:r w:rsidR="00796699">
        <w:rPr>
          <w:color w:val="auto"/>
          <w:sz w:val="22"/>
          <w:szCs w:val="22"/>
        </w:rPr>
        <w:t xml:space="preserve">de Algemene Verordening Gegevensbescherming. </w:t>
      </w:r>
    </w:p>
    <w:p w14:paraId="3FE9F23F" w14:textId="77777777" w:rsidR="00646E76" w:rsidRDefault="00646E76" w:rsidP="00796699">
      <w:pPr>
        <w:pStyle w:val="Default"/>
        <w:rPr>
          <w:color w:val="auto"/>
          <w:sz w:val="22"/>
          <w:szCs w:val="22"/>
        </w:rPr>
      </w:pPr>
    </w:p>
    <w:p w14:paraId="3BF0508C" w14:textId="77777777" w:rsidR="00796699" w:rsidRDefault="00646E76" w:rsidP="00796699">
      <w:pPr>
        <w:pStyle w:val="Default"/>
        <w:rPr>
          <w:color w:val="auto"/>
          <w:sz w:val="22"/>
          <w:szCs w:val="22"/>
        </w:rPr>
      </w:pPr>
      <w:r>
        <w:rPr>
          <w:color w:val="auto"/>
          <w:sz w:val="22"/>
          <w:szCs w:val="22"/>
        </w:rPr>
        <w:t>§</w:t>
      </w:r>
      <w:r>
        <w:t xml:space="preserve"> </w:t>
      </w:r>
      <w:r w:rsidR="00796699">
        <w:rPr>
          <w:color w:val="auto"/>
          <w:sz w:val="22"/>
          <w:szCs w:val="22"/>
        </w:rPr>
        <w:t xml:space="preserve">Waarvoor, met wie en hoe lang? </w:t>
      </w:r>
    </w:p>
    <w:p w14:paraId="1F72F646" w14:textId="77777777" w:rsidR="00646E76" w:rsidRDefault="00646E76" w:rsidP="00796699">
      <w:pPr>
        <w:pStyle w:val="Default"/>
        <w:rPr>
          <w:color w:val="auto"/>
          <w:sz w:val="22"/>
          <w:szCs w:val="22"/>
        </w:rPr>
      </w:pPr>
    </w:p>
    <w:p w14:paraId="666B884F" w14:textId="406DC9C8" w:rsidR="00796699" w:rsidRDefault="00796699" w:rsidP="00796699">
      <w:pPr>
        <w:pStyle w:val="Default"/>
        <w:rPr>
          <w:color w:val="auto"/>
          <w:sz w:val="22"/>
          <w:szCs w:val="22"/>
        </w:rPr>
      </w:pPr>
      <w:r>
        <w:rPr>
          <w:color w:val="auto"/>
          <w:sz w:val="22"/>
          <w:szCs w:val="22"/>
        </w:rPr>
        <w:t xml:space="preserve">Als u de gegevens verzendt, geeft u ons toestemming om ze te gebruiken om u te informeren over het energiezuinig maken van uw huis. </w:t>
      </w:r>
      <w:r w:rsidR="00904AE0">
        <w:rPr>
          <w:color w:val="auto"/>
          <w:sz w:val="22"/>
          <w:szCs w:val="22"/>
        </w:rPr>
        <w:t xml:space="preserve">U geeft ook toestemming uw gegevens te delen met de aanbieder van de prijs binnen de categorie </w:t>
      </w:r>
      <w:r w:rsidR="00945655">
        <w:rPr>
          <w:color w:val="auto"/>
          <w:sz w:val="22"/>
          <w:szCs w:val="22"/>
        </w:rPr>
        <w:t xml:space="preserve">waarbinnen u deelnam. </w:t>
      </w:r>
      <w:r>
        <w:rPr>
          <w:color w:val="auto"/>
          <w:sz w:val="22"/>
          <w:szCs w:val="22"/>
        </w:rPr>
        <w:t xml:space="preserve">We </w:t>
      </w:r>
      <w:r w:rsidR="00EC3FB6">
        <w:rPr>
          <w:color w:val="auto"/>
          <w:sz w:val="22"/>
          <w:szCs w:val="22"/>
        </w:rPr>
        <w:t xml:space="preserve">houden </w:t>
      </w:r>
      <w:r>
        <w:rPr>
          <w:color w:val="auto"/>
          <w:sz w:val="22"/>
          <w:szCs w:val="22"/>
        </w:rPr>
        <w:t xml:space="preserve">uw gegevens </w:t>
      </w:r>
      <w:r w:rsidR="00EC3FB6">
        <w:rPr>
          <w:color w:val="auto"/>
          <w:sz w:val="22"/>
          <w:szCs w:val="22"/>
        </w:rPr>
        <w:t>niet langer bij dan nodig</w:t>
      </w:r>
      <w:r>
        <w:rPr>
          <w:color w:val="auto"/>
          <w:sz w:val="22"/>
          <w:szCs w:val="22"/>
        </w:rPr>
        <w:t xml:space="preserve">. </w:t>
      </w:r>
    </w:p>
    <w:p w14:paraId="08CE6F91" w14:textId="77777777" w:rsidR="00646E76" w:rsidRDefault="00646E76" w:rsidP="00796699">
      <w:pPr>
        <w:pStyle w:val="Default"/>
        <w:rPr>
          <w:color w:val="auto"/>
          <w:sz w:val="22"/>
          <w:szCs w:val="22"/>
        </w:rPr>
      </w:pPr>
    </w:p>
    <w:p w14:paraId="5526918C" w14:textId="77777777" w:rsidR="00796699" w:rsidRDefault="00646E76" w:rsidP="00796699">
      <w:pPr>
        <w:pStyle w:val="Default"/>
        <w:rPr>
          <w:color w:val="auto"/>
          <w:sz w:val="22"/>
          <w:szCs w:val="22"/>
        </w:rPr>
      </w:pPr>
      <w:r>
        <w:rPr>
          <w:color w:val="auto"/>
          <w:sz w:val="22"/>
          <w:szCs w:val="22"/>
        </w:rPr>
        <w:t xml:space="preserve">§ </w:t>
      </w:r>
      <w:r w:rsidR="00796699">
        <w:rPr>
          <w:color w:val="auto"/>
          <w:sz w:val="22"/>
          <w:szCs w:val="22"/>
        </w:rPr>
        <w:t xml:space="preserve">Uw rechten </w:t>
      </w:r>
    </w:p>
    <w:p w14:paraId="61CDCEAD" w14:textId="77777777" w:rsidR="00646E76" w:rsidRDefault="00646E76" w:rsidP="0073517E">
      <w:pPr>
        <w:pStyle w:val="Default"/>
        <w:rPr>
          <w:color w:val="auto"/>
          <w:sz w:val="22"/>
          <w:szCs w:val="22"/>
        </w:rPr>
      </w:pPr>
    </w:p>
    <w:p w14:paraId="3E988997" w14:textId="0F4FEC90" w:rsidR="0073517E" w:rsidRDefault="00796699" w:rsidP="0073517E">
      <w:pPr>
        <w:pStyle w:val="Default"/>
        <w:rPr>
          <w:color w:val="auto"/>
          <w:sz w:val="22"/>
          <w:szCs w:val="22"/>
        </w:rPr>
      </w:pPr>
      <w:r w:rsidRPr="0046D61C">
        <w:rPr>
          <w:color w:val="auto"/>
          <w:sz w:val="22"/>
          <w:szCs w:val="22"/>
        </w:rPr>
        <w:t>U hebt altijd het recht om uw persoonsgegevens in te zien en om foute gegevens aan te passen. In sommige gevallen kunt u ook uw gegevens laten wissen. Wilt u zich beroepen op deze rechten? Dat kan via</w:t>
      </w:r>
      <w:r w:rsidR="645E6392" w:rsidRPr="0046D61C">
        <w:rPr>
          <w:color w:val="auto"/>
          <w:sz w:val="22"/>
          <w:szCs w:val="22"/>
        </w:rPr>
        <w:t xml:space="preserve"> mail naar energiehuis@warmerwonen.be</w:t>
      </w:r>
    </w:p>
    <w:p w14:paraId="6BB9E253" w14:textId="77777777" w:rsidR="0073517E" w:rsidRDefault="0073517E" w:rsidP="0073517E">
      <w:pPr>
        <w:pStyle w:val="Default"/>
        <w:rPr>
          <w:color w:val="auto"/>
          <w:sz w:val="22"/>
          <w:szCs w:val="22"/>
        </w:rPr>
      </w:pPr>
    </w:p>
    <w:p w14:paraId="3769D33B" w14:textId="059E8312" w:rsidR="00796699" w:rsidRDefault="001C2CDB" w:rsidP="0073517E">
      <w:pPr>
        <w:pStyle w:val="Default"/>
        <w:rPr>
          <w:color w:val="auto"/>
          <w:sz w:val="22"/>
          <w:szCs w:val="22"/>
        </w:rPr>
      </w:pPr>
      <w:r w:rsidRPr="0046D61C">
        <w:rPr>
          <w:color w:val="auto"/>
          <w:sz w:val="22"/>
          <w:szCs w:val="22"/>
        </w:rPr>
        <w:t>V</w:t>
      </w:r>
      <w:r w:rsidR="0073517E" w:rsidRPr="0046D61C">
        <w:rPr>
          <w:color w:val="auto"/>
          <w:sz w:val="22"/>
          <w:szCs w:val="22"/>
        </w:rPr>
        <w:t>e</w:t>
      </w:r>
      <w:r w:rsidR="00796699" w:rsidRPr="0046D61C">
        <w:rPr>
          <w:color w:val="auto"/>
          <w:sz w:val="22"/>
          <w:szCs w:val="22"/>
        </w:rPr>
        <w:t xml:space="preserve">rmoedt u dat iemand uw persoonsgegevens onrechtmatig gebruikt? Meld het ons via </w:t>
      </w:r>
      <w:r w:rsidR="1A637E87" w:rsidRPr="0046D61C">
        <w:rPr>
          <w:rFonts w:eastAsia="Calibri"/>
          <w:color w:val="000000" w:themeColor="text1"/>
          <w:sz w:val="22"/>
          <w:szCs w:val="22"/>
        </w:rPr>
        <w:t>energiehuis@warmerwonen.be</w:t>
      </w:r>
      <w:r w:rsidR="00796699" w:rsidRPr="0046D61C">
        <w:rPr>
          <w:color w:val="auto"/>
          <w:sz w:val="22"/>
          <w:szCs w:val="22"/>
        </w:rPr>
        <w:t xml:space="preserve">. U hebt ook het recht om klacht in te dienen bij de Vlaamse Toezichtcommissie voor de verwerking van persoonsgegevens. </w:t>
      </w:r>
    </w:p>
    <w:p w14:paraId="316DACD4" w14:textId="18F0CBBA" w:rsidR="0046D61C" w:rsidRDefault="0046D61C" w:rsidP="0990DF56"/>
    <w:p w14:paraId="675C92A1" w14:textId="7B0D3912" w:rsidR="40114B11" w:rsidRDefault="40114B11" w:rsidP="0990DF56">
      <w:pPr>
        <w:rPr>
          <w:b/>
          <w:bCs/>
        </w:rPr>
      </w:pPr>
      <w:r w:rsidRPr="0990DF56">
        <w:rPr>
          <w:b/>
          <w:bCs/>
        </w:rPr>
        <w:t xml:space="preserve">Artikel </w:t>
      </w:r>
      <w:r w:rsidR="7F598039" w:rsidRPr="0990DF56">
        <w:rPr>
          <w:b/>
          <w:bCs/>
        </w:rPr>
        <w:t>9</w:t>
      </w:r>
      <w:r w:rsidRPr="0990DF56">
        <w:rPr>
          <w:b/>
          <w:bCs/>
        </w:rPr>
        <w:t xml:space="preserve">. </w:t>
      </w:r>
      <w:r w:rsidR="61E65A91" w:rsidRPr="0990DF56">
        <w:rPr>
          <w:b/>
          <w:bCs/>
        </w:rPr>
        <w:t xml:space="preserve">Non-discriminatieclausule </w:t>
      </w:r>
    </w:p>
    <w:p w14:paraId="1D8ED874" w14:textId="6A37326B" w:rsidR="61E65A91" w:rsidRDefault="61E65A91" w:rsidP="0990DF56">
      <w:r>
        <w:t>De deelnemer verbindt er zich toe:</w:t>
      </w:r>
    </w:p>
    <w:p w14:paraId="6A1B880E" w14:textId="02C5DCF3" w:rsidR="61E65A91" w:rsidRDefault="61E65A91" w:rsidP="0990DF56">
      <w:r>
        <w:lastRenderedPageBreak/>
        <w:t>a. geen enkele vorm van discriminatie op grond van het geslacht, nationaliteit, zogenaamd ras, huidskleur, afkomst, nationale of etnische afstamming, leeftijd, seksuele geaardheid, burgerlijke staat, geboorte, vermogen, geloof of levensbeschouwing, politieke overtuiging, taal, huidige of toekomstige gezondheidstoestand, handicap, fysieke of genetische eigenschap of sociale afkomst te dulden.</w:t>
      </w:r>
    </w:p>
    <w:p w14:paraId="1BCBCE5B" w14:textId="3439CFC9" w:rsidR="61E65A91" w:rsidRDefault="61E65A91" w:rsidP="0990DF56">
      <w:r>
        <w:t>b. toegankelijk te zijn voor iedereen.</w:t>
      </w:r>
    </w:p>
    <w:p w14:paraId="640D105F" w14:textId="17C73A2A" w:rsidR="61E65A91" w:rsidRDefault="61E65A91" w:rsidP="0990DF56">
      <w:r>
        <w:t>c. elk discriminerend gedrag op de werf te voorkomen en indien nodig te bestrijden en te be-straffen.</w:t>
      </w:r>
      <w:bookmarkStart w:id="0" w:name="_GoBack"/>
      <w:bookmarkEnd w:id="0"/>
    </w:p>
    <w:p w14:paraId="4CCB1DFF" w14:textId="26788742" w:rsidR="61E65A91" w:rsidRDefault="61E65A91" w:rsidP="0990DF56">
      <w:r>
        <w:t>d. de wetten en reglementen die de toepassing van de non-discriminatie en gelijke kansen bevorderen en verdedigen na te leven. Wanneer de non-discriminatieclausule niet nageleefd wordt, kan de Stad Gent - rekening houdend met alle elementen - maatregelen nemen.</w:t>
      </w:r>
    </w:p>
    <w:p w14:paraId="3F04FF72" w14:textId="33449D32" w:rsidR="121733D1" w:rsidRDefault="121733D1" w:rsidP="0990DF56">
      <w:pPr>
        <w:pStyle w:val="Default"/>
        <w:rPr>
          <w:b/>
          <w:bCs/>
          <w:color w:val="auto"/>
          <w:sz w:val="22"/>
          <w:szCs w:val="22"/>
        </w:rPr>
      </w:pPr>
      <w:r w:rsidRPr="0990DF56">
        <w:rPr>
          <w:b/>
          <w:bCs/>
          <w:color w:val="auto"/>
          <w:sz w:val="22"/>
          <w:szCs w:val="22"/>
        </w:rPr>
        <w:t xml:space="preserve">Artikel 10. Inwerkingtreding (en duurtijd) </w:t>
      </w:r>
    </w:p>
    <w:p w14:paraId="79E9D500" w14:textId="77777777" w:rsidR="0990DF56" w:rsidRDefault="0990DF56" w:rsidP="0990DF56">
      <w:pPr>
        <w:pStyle w:val="Default"/>
        <w:rPr>
          <w:b/>
          <w:bCs/>
          <w:color w:val="auto"/>
          <w:sz w:val="22"/>
          <w:szCs w:val="22"/>
        </w:rPr>
      </w:pPr>
    </w:p>
    <w:p w14:paraId="3151C6CC" w14:textId="3021E5A6" w:rsidR="121733D1" w:rsidRDefault="121733D1" w:rsidP="0990DF56">
      <w:pPr>
        <w:pStyle w:val="Default"/>
        <w:rPr>
          <w:color w:val="auto"/>
          <w:sz w:val="22"/>
          <w:szCs w:val="22"/>
        </w:rPr>
      </w:pPr>
      <w:r w:rsidRPr="0990DF56">
        <w:rPr>
          <w:color w:val="auto"/>
          <w:sz w:val="22"/>
          <w:szCs w:val="22"/>
        </w:rPr>
        <w:t>Dit reglement treedt in werking op 1 mei 2021 en duurt tot de laatste winnaar zijn/haar prijs heeft verkregen, ten laatste op 1 juni 2022.</w:t>
      </w:r>
    </w:p>
    <w:p w14:paraId="1054527C" w14:textId="30170368" w:rsidR="0990DF56" w:rsidRDefault="0990DF56" w:rsidP="0990DF56"/>
    <w:tbl>
      <w:tblPr>
        <w:tblW w:w="0" w:type="auto"/>
        <w:tblInd w:w="-108" w:type="dxa"/>
        <w:tblBorders>
          <w:top w:val="nil"/>
          <w:left w:val="nil"/>
          <w:bottom w:val="nil"/>
          <w:right w:val="nil"/>
        </w:tblBorders>
        <w:tblLayout w:type="fixed"/>
        <w:tblLook w:val="0000" w:firstRow="0" w:lastRow="0" w:firstColumn="0" w:lastColumn="0" w:noHBand="0" w:noVBand="0"/>
      </w:tblPr>
      <w:tblGrid>
        <w:gridCol w:w="1609"/>
      </w:tblGrid>
      <w:tr w:rsidR="00796699" w14:paraId="5043CB0F" w14:textId="77777777">
        <w:trPr>
          <w:trHeight w:val="110"/>
        </w:trPr>
        <w:tc>
          <w:tcPr>
            <w:tcW w:w="1609" w:type="dxa"/>
          </w:tcPr>
          <w:p w14:paraId="07459315" w14:textId="77777777" w:rsidR="00796699" w:rsidRDefault="00796699" w:rsidP="001C2CDB">
            <w:pPr>
              <w:pStyle w:val="Default"/>
              <w:jc w:val="center"/>
            </w:pPr>
          </w:p>
        </w:tc>
      </w:tr>
    </w:tbl>
    <w:p w14:paraId="6537F28F" w14:textId="77777777" w:rsidR="00796699" w:rsidRDefault="00796699" w:rsidP="00796699"/>
    <w:sectPr w:rsidR="0079669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0B5F0" w14:textId="77777777" w:rsidR="008B77CE" w:rsidRDefault="008B77CE">
      <w:pPr>
        <w:spacing w:after="0" w:line="240" w:lineRule="auto"/>
      </w:pPr>
      <w:r>
        <w:separator/>
      </w:r>
    </w:p>
  </w:endnote>
  <w:endnote w:type="continuationSeparator" w:id="0">
    <w:p w14:paraId="04D2C0D9" w14:textId="77777777" w:rsidR="008B77CE" w:rsidRDefault="008B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1B01D" w14:textId="77777777" w:rsidR="008B77CE" w:rsidRDefault="008B77CE">
      <w:pPr>
        <w:spacing w:after="0" w:line="240" w:lineRule="auto"/>
      </w:pPr>
      <w:r>
        <w:separator/>
      </w:r>
    </w:p>
  </w:footnote>
  <w:footnote w:type="continuationSeparator" w:id="0">
    <w:p w14:paraId="63FB4E79" w14:textId="77777777" w:rsidR="008B77CE" w:rsidRDefault="008B7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382"/>
    <w:multiLevelType w:val="hybridMultilevel"/>
    <w:tmpl w:val="8E66859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0B2426C"/>
    <w:multiLevelType w:val="hybridMultilevel"/>
    <w:tmpl w:val="F63C2468"/>
    <w:lvl w:ilvl="0" w:tplc="08130019">
      <w:start w:val="1"/>
      <w:numFmt w:val="lowerLetter"/>
      <w:lvlText w:val="%1."/>
      <w:lvlJc w:val="left"/>
      <w:pPr>
        <w:ind w:left="720" w:hanging="360"/>
      </w:pPr>
      <w:rPr>
        <w:rFonts w:hint="default"/>
      </w:rPr>
    </w:lvl>
    <w:lvl w:ilvl="1" w:tplc="F93055AC">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1C69F3"/>
    <w:multiLevelType w:val="hybridMultilevel"/>
    <w:tmpl w:val="DD162AC6"/>
    <w:lvl w:ilvl="0" w:tplc="93E675D8">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9B32914"/>
    <w:multiLevelType w:val="hybridMultilevel"/>
    <w:tmpl w:val="D0248DEC"/>
    <w:lvl w:ilvl="0" w:tplc="08130019">
      <w:start w:val="1"/>
      <w:numFmt w:val="lowerLetter"/>
      <w:lvlText w:val="%1."/>
      <w:lvlJc w:val="left"/>
      <w:pPr>
        <w:ind w:left="720" w:hanging="360"/>
      </w:pPr>
      <w:rPr>
        <w:rFonts w:hint="default"/>
      </w:rPr>
    </w:lvl>
    <w:lvl w:ilvl="1" w:tplc="F88CAABE">
      <w:start w:val="1"/>
      <w:numFmt w:val="bullet"/>
      <w:lvlText w:val="•"/>
      <w:lvlJc w:val="left"/>
      <w:pPr>
        <w:ind w:left="1440" w:hanging="360"/>
      </w:pPr>
      <w:rPr>
        <w:rFonts w:ascii="Calibri" w:eastAsiaTheme="minorHAnsi"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9CA1118"/>
    <w:multiLevelType w:val="hybridMultilevel"/>
    <w:tmpl w:val="9C1EA168"/>
    <w:lvl w:ilvl="0" w:tplc="12A0EE9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4731EC"/>
    <w:multiLevelType w:val="hybridMultilevel"/>
    <w:tmpl w:val="6BFABF0C"/>
    <w:lvl w:ilvl="0" w:tplc="C2BC317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974F8F"/>
    <w:multiLevelType w:val="hybridMultilevel"/>
    <w:tmpl w:val="E07EE8DE"/>
    <w:lvl w:ilvl="0" w:tplc="367C9E08">
      <w:start w:val="1"/>
      <w:numFmt w:val="bullet"/>
      <w:lvlText w:val=""/>
      <w:lvlJc w:val="left"/>
      <w:pPr>
        <w:ind w:left="720" w:hanging="360"/>
      </w:pPr>
      <w:rPr>
        <w:rFonts w:ascii="Symbol" w:hAnsi="Symbol" w:hint="default"/>
      </w:rPr>
    </w:lvl>
    <w:lvl w:ilvl="1" w:tplc="0AC2249C">
      <w:start w:val="1"/>
      <w:numFmt w:val="bullet"/>
      <w:lvlText w:val=""/>
      <w:lvlJc w:val="left"/>
      <w:pPr>
        <w:ind w:left="1440" w:hanging="360"/>
      </w:pPr>
      <w:rPr>
        <w:rFonts w:ascii="Symbol" w:hAnsi="Symbol" w:hint="default"/>
      </w:rPr>
    </w:lvl>
    <w:lvl w:ilvl="2" w:tplc="BF8010BC">
      <w:start w:val="1"/>
      <w:numFmt w:val="bullet"/>
      <w:lvlText w:val=""/>
      <w:lvlJc w:val="left"/>
      <w:pPr>
        <w:ind w:left="2160" w:hanging="360"/>
      </w:pPr>
      <w:rPr>
        <w:rFonts w:ascii="Wingdings" w:hAnsi="Wingdings" w:hint="default"/>
      </w:rPr>
    </w:lvl>
    <w:lvl w:ilvl="3" w:tplc="813094F4">
      <w:start w:val="1"/>
      <w:numFmt w:val="bullet"/>
      <w:lvlText w:val=""/>
      <w:lvlJc w:val="left"/>
      <w:pPr>
        <w:ind w:left="2880" w:hanging="360"/>
      </w:pPr>
      <w:rPr>
        <w:rFonts w:ascii="Symbol" w:hAnsi="Symbol" w:hint="default"/>
      </w:rPr>
    </w:lvl>
    <w:lvl w:ilvl="4" w:tplc="D8B0694C">
      <w:start w:val="1"/>
      <w:numFmt w:val="bullet"/>
      <w:lvlText w:val="o"/>
      <w:lvlJc w:val="left"/>
      <w:pPr>
        <w:ind w:left="3600" w:hanging="360"/>
      </w:pPr>
      <w:rPr>
        <w:rFonts w:ascii="Courier New" w:hAnsi="Courier New" w:hint="default"/>
      </w:rPr>
    </w:lvl>
    <w:lvl w:ilvl="5" w:tplc="0608B642">
      <w:start w:val="1"/>
      <w:numFmt w:val="bullet"/>
      <w:lvlText w:val=""/>
      <w:lvlJc w:val="left"/>
      <w:pPr>
        <w:ind w:left="4320" w:hanging="360"/>
      </w:pPr>
      <w:rPr>
        <w:rFonts w:ascii="Wingdings" w:hAnsi="Wingdings" w:hint="default"/>
      </w:rPr>
    </w:lvl>
    <w:lvl w:ilvl="6" w:tplc="AEE03D78">
      <w:start w:val="1"/>
      <w:numFmt w:val="bullet"/>
      <w:lvlText w:val=""/>
      <w:lvlJc w:val="left"/>
      <w:pPr>
        <w:ind w:left="5040" w:hanging="360"/>
      </w:pPr>
      <w:rPr>
        <w:rFonts w:ascii="Symbol" w:hAnsi="Symbol" w:hint="default"/>
      </w:rPr>
    </w:lvl>
    <w:lvl w:ilvl="7" w:tplc="96688E4E">
      <w:start w:val="1"/>
      <w:numFmt w:val="bullet"/>
      <w:lvlText w:val="o"/>
      <w:lvlJc w:val="left"/>
      <w:pPr>
        <w:ind w:left="5760" w:hanging="360"/>
      </w:pPr>
      <w:rPr>
        <w:rFonts w:ascii="Courier New" w:hAnsi="Courier New" w:hint="default"/>
      </w:rPr>
    </w:lvl>
    <w:lvl w:ilvl="8" w:tplc="D5EA0E60">
      <w:start w:val="1"/>
      <w:numFmt w:val="bullet"/>
      <w:lvlText w:val=""/>
      <w:lvlJc w:val="left"/>
      <w:pPr>
        <w:ind w:left="6480" w:hanging="360"/>
      </w:pPr>
      <w:rPr>
        <w:rFonts w:ascii="Wingdings" w:hAnsi="Wingdings" w:hint="default"/>
      </w:rPr>
    </w:lvl>
  </w:abstractNum>
  <w:abstractNum w:abstractNumId="7" w15:restartNumberingAfterBreak="0">
    <w:nsid w:val="225AE78A"/>
    <w:multiLevelType w:val="hybridMultilevel"/>
    <w:tmpl w:val="DA45964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7397E93"/>
    <w:multiLevelType w:val="hybridMultilevel"/>
    <w:tmpl w:val="2EEEE700"/>
    <w:lvl w:ilvl="0" w:tplc="AD1463FE">
      <w:start w:val="1"/>
      <w:numFmt w:val="bullet"/>
      <w:lvlText w:val=""/>
      <w:lvlJc w:val="left"/>
      <w:pPr>
        <w:ind w:left="1068" w:hanging="360"/>
      </w:pPr>
      <w:rPr>
        <w:rFonts w:ascii="Symbol" w:hAnsi="Symbol" w:hint="default"/>
      </w:rPr>
    </w:lvl>
    <w:lvl w:ilvl="1" w:tplc="95EA9EC2">
      <w:start w:val="1"/>
      <w:numFmt w:val="bullet"/>
      <w:lvlText w:val="o"/>
      <w:lvlJc w:val="left"/>
      <w:pPr>
        <w:ind w:left="1788" w:hanging="360"/>
      </w:pPr>
      <w:rPr>
        <w:rFonts w:ascii="Courier New" w:hAnsi="Courier New" w:hint="default"/>
      </w:rPr>
    </w:lvl>
    <w:lvl w:ilvl="2" w:tplc="12942966">
      <w:start w:val="1"/>
      <w:numFmt w:val="bullet"/>
      <w:lvlText w:val=""/>
      <w:lvlJc w:val="left"/>
      <w:pPr>
        <w:ind w:left="2508" w:hanging="360"/>
      </w:pPr>
      <w:rPr>
        <w:rFonts w:ascii="Wingdings" w:hAnsi="Wingdings" w:hint="default"/>
      </w:rPr>
    </w:lvl>
    <w:lvl w:ilvl="3" w:tplc="A9DAB658">
      <w:start w:val="1"/>
      <w:numFmt w:val="bullet"/>
      <w:lvlText w:val=""/>
      <w:lvlJc w:val="left"/>
      <w:pPr>
        <w:ind w:left="3228" w:hanging="360"/>
      </w:pPr>
      <w:rPr>
        <w:rFonts w:ascii="Symbol" w:hAnsi="Symbol" w:hint="default"/>
      </w:rPr>
    </w:lvl>
    <w:lvl w:ilvl="4" w:tplc="FFCE4634">
      <w:start w:val="1"/>
      <w:numFmt w:val="bullet"/>
      <w:lvlText w:val="o"/>
      <w:lvlJc w:val="left"/>
      <w:pPr>
        <w:ind w:left="3948" w:hanging="360"/>
      </w:pPr>
      <w:rPr>
        <w:rFonts w:ascii="Courier New" w:hAnsi="Courier New" w:hint="default"/>
      </w:rPr>
    </w:lvl>
    <w:lvl w:ilvl="5" w:tplc="B9AEF5D8">
      <w:start w:val="1"/>
      <w:numFmt w:val="bullet"/>
      <w:lvlText w:val=""/>
      <w:lvlJc w:val="left"/>
      <w:pPr>
        <w:ind w:left="4668" w:hanging="360"/>
      </w:pPr>
      <w:rPr>
        <w:rFonts w:ascii="Wingdings" w:hAnsi="Wingdings" w:hint="default"/>
      </w:rPr>
    </w:lvl>
    <w:lvl w:ilvl="6" w:tplc="27FEA846">
      <w:start w:val="1"/>
      <w:numFmt w:val="bullet"/>
      <w:lvlText w:val=""/>
      <w:lvlJc w:val="left"/>
      <w:pPr>
        <w:ind w:left="5388" w:hanging="360"/>
      </w:pPr>
      <w:rPr>
        <w:rFonts w:ascii="Symbol" w:hAnsi="Symbol" w:hint="default"/>
      </w:rPr>
    </w:lvl>
    <w:lvl w:ilvl="7" w:tplc="0A142622">
      <w:start w:val="1"/>
      <w:numFmt w:val="bullet"/>
      <w:lvlText w:val="o"/>
      <w:lvlJc w:val="left"/>
      <w:pPr>
        <w:ind w:left="6108" w:hanging="360"/>
      </w:pPr>
      <w:rPr>
        <w:rFonts w:ascii="Courier New" w:hAnsi="Courier New" w:hint="default"/>
      </w:rPr>
    </w:lvl>
    <w:lvl w:ilvl="8" w:tplc="6DB2B92C">
      <w:start w:val="1"/>
      <w:numFmt w:val="bullet"/>
      <w:lvlText w:val=""/>
      <w:lvlJc w:val="left"/>
      <w:pPr>
        <w:ind w:left="6828" w:hanging="360"/>
      </w:pPr>
      <w:rPr>
        <w:rFonts w:ascii="Wingdings" w:hAnsi="Wingdings" w:hint="default"/>
      </w:rPr>
    </w:lvl>
  </w:abstractNum>
  <w:abstractNum w:abstractNumId="9" w15:restartNumberingAfterBreak="0">
    <w:nsid w:val="2C06199C"/>
    <w:multiLevelType w:val="hybridMultilevel"/>
    <w:tmpl w:val="FA1A4D20"/>
    <w:lvl w:ilvl="0" w:tplc="08130019">
      <w:start w:val="1"/>
      <w:numFmt w:val="lowerLetter"/>
      <w:lvlText w:val="%1."/>
      <w:lvlJc w:val="left"/>
      <w:pPr>
        <w:ind w:left="720" w:hanging="360"/>
      </w:pPr>
      <w:rPr>
        <w:rFonts w:hint="default"/>
      </w:rPr>
    </w:lvl>
    <w:lvl w:ilvl="1" w:tplc="215ABCA6">
      <w:start w:val="1"/>
      <w:numFmt w:val="bullet"/>
      <w:lvlText w:val="•"/>
      <w:lvlJc w:val="left"/>
      <w:pPr>
        <w:ind w:left="1440" w:hanging="360"/>
      </w:pPr>
      <w:rPr>
        <w:rFonts w:ascii="Calibri" w:eastAsiaTheme="minorHAnsi"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C172576"/>
    <w:multiLevelType w:val="hybridMultilevel"/>
    <w:tmpl w:val="C30E882E"/>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1" w15:restartNumberingAfterBreak="0">
    <w:nsid w:val="31C3496A"/>
    <w:multiLevelType w:val="hybridMultilevel"/>
    <w:tmpl w:val="C2EAFFB6"/>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4E914F7"/>
    <w:multiLevelType w:val="hybridMultilevel"/>
    <w:tmpl w:val="1E9ED3C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DEA7A1B"/>
    <w:multiLevelType w:val="hybridMultilevel"/>
    <w:tmpl w:val="E7A2BB36"/>
    <w:lvl w:ilvl="0" w:tplc="AB243796">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2D94287"/>
    <w:multiLevelType w:val="hybridMultilevel"/>
    <w:tmpl w:val="F70AF170"/>
    <w:lvl w:ilvl="0" w:tplc="93E675D8">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44815455"/>
    <w:multiLevelType w:val="hybridMultilevel"/>
    <w:tmpl w:val="6C0800DE"/>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4C20F4D"/>
    <w:multiLevelType w:val="hybridMultilevel"/>
    <w:tmpl w:val="524EF3DE"/>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8BA946F"/>
    <w:multiLevelType w:val="hybridMultilevel"/>
    <w:tmpl w:val="4BDD58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E142707"/>
    <w:multiLevelType w:val="hybridMultilevel"/>
    <w:tmpl w:val="F91A0834"/>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2B22D89"/>
    <w:multiLevelType w:val="hybridMultilevel"/>
    <w:tmpl w:val="39362718"/>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7C55CB2"/>
    <w:multiLevelType w:val="hybridMultilevel"/>
    <w:tmpl w:val="BD8AFC44"/>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B645CDE"/>
    <w:multiLevelType w:val="hybridMultilevel"/>
    <w:tmpl w:val="E69A4EC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BD24475"/>
    <w:multiLevelType w:val="hybridMultilevel"/>
    <w:tmpl w:val="0B18F9F6"/>
    <w:lvl w:ilvl="0" w:tplc="0ECCF87C">
      <w:start w:val="1"/>
      <w:numFmt w:val="bullet"/>
      <w:lvlText w:val=""/>
      <w:lvlJc w:val="left"/>
      <w:pPr>
        <w:ind w:left="720" w:hanging="360"/>
      </w:pPr>
      <w:rPr>
        <w:rFonts w:ascii="Symbol" w:hAnsi="Symbol" w:hint="default"/>
      </w:rPr>
    </w:lvl>
    <w:lvl w:ilvl="1" w:tplc="3086E8CE">
      <w:start w:val="1"/>
      <w:numFmt w:val="bullet"/>
      <w:lvlText w:val="o"/>
      <w:lvlJc w:val="left"/>
      <w:pPr>
        <w:ind w:left="1440" w:hanging="360"/>
      </w:pPr>
      <w:rPr>
        <w:rFonts w:ascii="Courier New" w:hAnsi="Courier New" w:hint="default"/>
      </w:rPr>
    </w:lvl>
    <w:lvl w:ilvl="2" w:tplc="B89858B2">
      <w:start w:val="1"/>
      <w:numFmt w:val="bullet"/>
      <w:lvlText w:val=""/>
      <w:lvlJc w:val="left"/>
      <w:pPr>
        <w:ind w:left="2160" w:hanging="360"/>
      </w:pPr>
      <w:rPr>
        <w:rFonts w:ascii="Wingdings" w:hAnsi="Wingdings" w:hint="default"/>
      </w:rPr>
    </w:lvl>
    <w:lvl w:ilvl="3" w:tplc="204663CA">
      <w:start w:val="1"/>
      <w:numFmt w:val="bullet"/>
      <w:lvlText w:val=""/>
      <w:lvlJc w:val="left"/>
      <w:pPr>
        <w:ind w:left="2880" w:hanging="360"/>
      </w:pPr>
      <w:rPr>
        <w:rFonts w:ascii="Symbol" w:hAnsi="Symbol" w:hint="default"/>
      </w:rPr>
    </w:lvl>
    <w:lvl w:ilvl="4" w:tplc="CDE8C0DC">
      <w:start w:val="1"/>
      <w:numFmt w:val="bullet"/>
      <w:lvlText w:val="o"/>
      <w:lvlJc w:val="left"/>
      <w:pPr>
        <w:ind w:left="3600" w:hanging="360"/>
      </w:pPr>
      <w:rPr>
        <w:rFonts w:ascii="Courier New" w:hAnsi="Courier New" w:hint="default"/>
      </w:rPr>
    </w:lvl>
    <w:lvl w:ilvl="5" w:tplc="46129E7E">
      <w:start w:val="1"/>
      <w:numFmt w:val="bullet"/>
      <w:lvlText w:val=""/>
      <w:lvlJc w:val="left"/>
      <w:pPr>
        <w:ind w:left="4320" w:hanging="360"/>
      </w:pPr>
      <w:rPr>
        <w:rFonts w:ascii="Wingdings" w:hAnsi="Wingdings" w:hint="default"/>
      </w:rPr>
    </w:lvl>
    <w:lvl w:ilvl="6" w:tplc="B010EC2E">
      <w:start w:val="1"/>
      <w:numFmt w:val="bullet"/>
      <w:lvlText w:val=""/>
      <w:lvlJc w:val="left"/>
      <w:pPr>
        <w:ind w:left="5040" w:hanging="360"/>
      </w:pPr>
      <w:rPr>
        <w:rFonts w:ascii="Symbol" w:hAnsi="Symbol" w:hint="default"/>
      </w:rPr>
    </w:lvl>
    <w:lvl w:ilvl="7" w:tplc="25B4D058">
      <w:start w:val="1"/>
      <w:numFmt w:val="bullet"/>
      <w:lvlText w:val="o"/>
      <w:lvlJc w:val="left"/>
      <w:pPr>
        <w:ind w:left="5760" w:hanging="360"/>
      </w:pPr>
      <w:rPr>
        <w:rFonts w:ascii="Courier New" w:hAnsi="Courier New" w:hint="default"/>
      </w:rPr>
    </w:lvl>
    <w:lvl w:ilvl="8" w:tplc="6DD63CB2">
      <w:start w:val="1"/>
      <w:numFmt w:val="bullet"/>
      <w:lvlText w:val=""/>
      <w:lvlJc w:val="left"/>
      <w:pPr>
        <w:ind w:left="6480" w:hanging="360"/>
      </w:pPr>
      <w:rPr>
        <w:rFonts w:ascii="Wingdings" w:hAnsi="Wingdings" w:hint="default"/>
      </w:rPr>
    </w:lvl>
  </w:abstractNum>
  <w:abstractNum w:abstractNumId="23" w15:restartNumberingAfterBreak="0">
    <w:nsid w:val="61CF1D9A"/>
    <w:multiLevelType w:val="hybridMultilevel"/>
    <w:tmpl w:val="94A61348"/>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4740C23"/>
    <w:multiLevelType w:val="hybridMultilevel"/>
    <w:tmpl w:val="655A869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7A44E29"/>
    <w:multiLevelType w:val="hybridMultilevel"/>
    <w:tmpl w:val="5C6AEB1C"/>
    <w:lvl w:ilvl="0" w:tplc="93E675D8">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68A26605"/>
    <w:multiLevelType w:val="hybridMultilevel"/>
    <w:tmpl w:val="66041A54"/>
    <w:lvl w:ilvl="0" w:tplc="07849706">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9BF1107"/>
    <w:multiLevelType w:val="hybridMultilevel"/>
    <w:tmpl w:val="C1DED4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C0E163A"/>
    <w:multiLevelType w:val="hybridMultilevel"/>
    <w:tmpl w:val="38E630B8"/>
    <w:lvl w:ilvl="0" w:tplc="93E675D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0D32A93"/>
    <w:multiLevelType w:val="hybridMultilevel"/>
    <w:tmpl w:val="FBAA47BC"/>
    <w:lvl w:ilvl="0" w:tplc="50D8D8BA">
      <w:start w:val="1"/>
      <w:numFmt w:val="bullet"/>
      <w:lvlText w:val=""/>
      <w:lvlJc w:val="left"/>
      <w:pPr>
        <w:ind w:left="720" w:hanging="360"/>
      </w:pPr>
      <w:rPr>
        <w:rFonts w:ascii="Symbol" w:hAnsi="Symbol" w:hint="default"/>
      </w:rPr>
    </w:lvl>
    <w:lvl w:ilvl="1" w:tplc="E1F624A0">
      <w:start w:val="1"/>
      <w:numFmt w:val="bullet"/>
      <w:lvlText w:val="o"/>
      <w:lvlJc w:val="left"/>
      <w:pPr>
        <w:ind w:left="1440" w:hanging="360"/>
      </w:pPr>
      <w:rPr>
        <w:rFonts w:ascii="Courier New" w:hAnsi="Courier New" w:hint="default"/>
      </w:rPr>
    </w:lvl>
    <w:lvl w:ilvl="2" w:tplc="54129986">
      <w:start w:val="1"/>
      <w:numFmt w:val="bullet"/>
      <w:lvlText w:val=""/>
      <w:lvlJc w:val="left"/>
      <w:pPr>
        <w:ind w:left="2160" w:hanging="360"/>
      </w:pPr>
      <w:rPr>
        <w:rFonts w:ascii="Wingdings" w:hAnsi="Wingdings" w:hint="default"/>
      </w:rPr>
    </w:lvl>
    <w:lvl w:ilvl="3" w:tplc="5582DEC2">
      <w:start w:val="1"/>
      <w:numFmt w:val="bullet"/>
      <w:lvlText w:val=""/>
      <w:lvlJc w:val="left"/>
      <w:pPr>
        <w:ind w:left="2880" w:hanging="360"/>
      </w:pPr>
      <w:rPr>
        <w:rFonts w:ascii="Symbol" w:hAnsi="Symbol" w:hint="default"/>
      </w:rPr>
    </w:lvl>
    <w:lvl w:ilvl="4" w:tplc="7E0AA9A4">
      <w:start w:val="1"/>
      <w:numFmt w:val="bullet"/>
      <w:lvlText w:val="o"/>
      <w:lvlJc w:val="left"/>
      <w:pPr>
        <w:ind w:left="3600" w:hanging="360"/>
      </w:pPr>
      <w:rPr>
        <w:rFonts w:ascii="Courier New" w:hAnsi="Courier New" w:hint="default"/>
      </w:rPr>
    </w:lvl>
    <w:lvl w:ilvl="5" w:tplc="72107132">
      <w:start w:val="1"/>
      <w:numFmt w:val="bullet"/>
      <w:lvlText w:val=""/>
      <w:lvlJc w:val="left"/>
      <w:pPr>
        <w:ind w:left="4320" w:hanging="360"/>
      </w:pPr>
      <w:rPr>
        <w:rFonts w:ascii="Wingdings" w:hAnsi="Wingdings" w:hint="default"/>
      </w:rPr>
    </w:lvl>
    <w:lvl w:ilvl="6" w:tplc="29F88974">
      <w:start w:val="1"/>
      <w:numFmt w:val="bullet"/>
      <w:lvlText w:val=""/>
      <w:lvlJc w:val="left"/>
      <w:pPr>
        <w:ind w:left="5040" w:hanging="360"/>
      </w:pPr>
      <w:rPr>
        <w:rFonts w:ascii="Symbol" w:hAnsi="Symbol" w:hint="default"/>
      </w:rPr>
    </w:lvl>
    <w:lvl w:ilvl="7" w:tplc="A34ABEBE">
      <w:start w:val="1"/>
      <w:numFmt w:val="bullet"/>
      <w:lvlText w:val="o"/>
      <w:lvlJc w:val="left"/>
      <w:pPr>
        <w:ind w:left="5760" w:hanging="360"/>
      </w:pPr>
      <w:rPr>
        <w:rFonts w:ascii="Courier New" w:hAnsi="Courier New" w:hint="default"/>
      </w:rPr>
    </w:lvl>
    <w:lvl w:ilvl="8" w:tplc="1FEAB072">
      <w:start w:val="1"/>
      <w:numFmt w:val="bullet"/>
      <w:lvlText w:val=""/>
      <w:lvlJc w:val="left"/>
      <w:pPr>
        <w:ind w:left="6480" w:hanging="360"/>
      </w:pPr>
      <w:rPr>
        <w:rFonts w:ascii="Wingdings" w:hAnsi="Wingdings" w:hint="default"/>
      </w:rPr>
    </w:lvl>
  </w:abstractNum>
  <w:abstractNum w:abstractNumId="30" w15:restartNumberingAfterBreak="0">
    <w:nsid w:val="75B74427"/>
    <w:multiLevelType w:val="hybridMultilevel"/>
    <w:tmpl w:val="60FC0398"/>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7007E19"/>
    <w:multiLevelType w:val="hybridMultilevel"/>
    <w:tmpl w:val="CA7461D8"/>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E2C3D3C"/>
    <w:multiLevelType w:val="hybridMultilevel"/>
    <w:tmpl w:val="3D24E276"/>
    <w:lvl w:ilvl="0" w:tplc="EBC2F60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15:restartNumberingAfterBreak="0">
    <w:nsid w:val="7E4A3941"/>
    <w:multiLevelType w:val="hybridMultilevel"/>
    <w:tmpl w:val="AB0C877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6"/>
  </w:num>
  <w:num w:numId="3">
    <w:abstractNumId w:val="22"/>
  </w:num>
  <w:num w:numId="4">
    <w:abstractNumId w:val="29"/>
  </w:num>
  <w:num w:numId="5">
    <w:abstractNumId w:val="5"/>
  </w:num>
  <w:num w:numId="6">
    <w:abstractNumId w:val="13"/>
  </w:num>
  <w:num w:numId="7">
    <w:abstractNumId w:val="4"/>
  </w:num>
  <w:num w:numId="8">
    <w:abstractNumId w:val="32"/>
  </w:num>
  <w:num w:numId="9">
    <w:abstractNumId w:val="26"/>
  </w:num>
  <w:num w:numId="10">
    <w:abstractNumId w:val="15"/>
  </w:num>
  <w:num w:numId="11">
    <w:abstractNumId w:val="17"/>
  </w:num>
  <w:num w:numId="12">
    <w:abstractNumId w:val="7"/>
  </w:num>
  <w:num w:numId="13">
    <w:abstractNumId w:val="11"/>
  </w:num>
  <w:num w:numId="14">
    <w:abstractNumId w:val="16"/>
  </w:num>
  <w:num w:numId="15">
    <w:abstractNumId w:val="3"/>
  </w:num>
  <w:num w:numId="16">
    <w:abstractNumId w:val="30"/>
  </w:num>
  <w:num w:numId="17">
    <w:abstractNumId w:val="20"/>
  </w:num>
  <w:num w:numId="18">
    <w:abstractNumId w:val="9"/>
  </w:num>
  <w:num w:numId="19">
    <w:abstractNumId w:val="18"/>
  </w:num>
  <w:num w:numId="20">
    <w:abstractNumId w:val="33"/>
  </w:num>
  <w:num w:numId="21">
    <w:abstractNumId w:val="21"/>
  </w:num>
  <w:num w:numId="22">
    <w:abstractNumId w:val="24"/>
  </w:num>
  <w:num w:numId="23">
    <w:abstractNumId w:val="12"/>
  </w:num>
  <w:num w:numId="24">
    <w:abstractNumId w:val="0"/>
  </w:num>
  <w:num w:numId="25">
    <w:abstractNumId w:val="19"/>
  </w:num>
  <w:num w:numId="26">
    <w:abstractNumId w:val="1"/>
  </w:num>
  <w:num w:numId="27">
    <w:abstractNumId w:val="23"/>
  </w:num>
  <w:num w:numId="28">
    <w:abstractNumId w:val="31"/>
  </w:num>
  <w:num w:numId="29">
    <w:abstractNumId w:val="28"/>
  </w:num>
  <w:num w:numId="30">
    <w:abstractNumId w:val="10"/>
  </w:num>
  <w:num w:numId="31">
    <w:abstractNumId w:val="14"/>
  </w:num>
  <w:num w:numId="32">
    <w:abstractNumId w:val="25"/>
  </w:num>
  <w:num w:numId="33">
    <w:abstractNumId w:val="2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8C"/>
    <w:rsid w:val="0002394D"/>
    <w:rsid w:val="000711B3"/>
    <w:rsid w:val="0007751E"/>
    <w:rsid w:val="000C57EE"/>
    <w:rsid w:val="001002E6"/>
    <w:rsid w:val="001264D5"/>
    <w:rsid w:val="001931D8"/>
    <w:rsid w:val="001C2CDB"/>
    <w:rsid w:val="003233B0"/>
    <w:rsid w:val="00330123"/>
    <w:rsid w:val="00331538"/>
    <w:rsid w:val="00336578"/>
    <w:rsid w:val="003B0683"/>
    <w:rsid w:val="003D536C"/>
    <w:rsid w:val="00451558"/>
    <w:rsid w:val="0045413C"/>
    <w:rsid w:val="00457972"/>
    <w:rsid w:val="00466E08"/>
    <w:rsid w:val="0046D61C"/>
    <w:rsid w:val="00497E2A"/>
    <w:rsid w:val="004E6AB2"/>
    <w:rsid w:val="00537461"/>
    <w:rsid w:val="00566F17"/>
    <w:rsid w:val="00600262"/>
    <w:rsid w:val="00645437"/>
    <w:rsid w:val="00646E76"/>
    <w:rsid w:val="00674EEE"/>
    <w:rsid w:val="00681D86"/>
    <w:rsid w:val="00692156"/>
    <w:rsid w:val="006E3F4F"/>
    <w:rsid w:val="006F1B75"/>
    <w:rsid w:val="007237E4"/>
    <w:rsid w:val="0073517E"/>
    <w:rsid w:val="007505EC"/>
    <w:rsid w:val="00793DE5"/>
    <w:rsid w:val="00796699"/>
    <w:rsid w:val="007B1DCC"/>
    <w:rsid w:val="007B7304"/>
    <w:rsid w:val="007C7BA2"/>
    <w:rsid w:val="008343CD"/>
    <w:rsid w:val="00837A0F"/>
    <w:rsid w:val="008B77CE"/>
    <w:rsid w:val="008E0369"/>
    <w:rsid w:val="00904AE0"/>
    <w:rsid w:val="00916430"/>
    <w:rsid w:val="009321E4"/>
    <w:rsid w:val="00945655"/>
    <w:rsid w:val="009771BE"/>
    <w:rsid w:val="009B5BE6"/>
    <w:rsid w:val="00A249FC"/>
    <w:rsid w:val="00A71C70"/>
    <w:rsid w:val="00AC7797"/>
    <w:rsid w:val="00AF2AD8"/>
    <w:rsid w:val="00B24E81"/>
    <w:rsid w:val="00B3765B"/>
    <w:rsid w:val="00B43BC6"/>
    <w:rsid w:val="00B82823"/>
    <w:rsid w:val="00BA6DFD"/>
    <w:rsid w:val="00BE145A"/>
    <w:rsid w:val="00C21C0C"/>
    <w:rsid w:val="00C336A0"/>
    <w:rsid w:val="00C77F2E"/>
    <w:rsid w:val="00D13F93"/>
    <w:rsid w:val="00D36042"/>
    <w:rsid w:val="00D65ADC"/>
    <w:rsid w:val="00D725C9"/>
    <w:rsid w:val="00DA28DC"/>
    <w:rsid w:val="00E17B0E"/>
    <w:rsid w:val="00E30ED9"/>
    <w:rsid w:val="00E9253D"/>
    <w:rsid w:val="00EC3FB6"/>
    <w:rsid w:val="00ED0757"/>
    <w:rsid w:val="00EE048C"/>
    <w:rsid w:val="00F210DF"/>
    <w:rsid w:val="00F70E39"/>
    <w:rsid w:val="00F77CB3"/>
    <w:rsid w:val="00FA4E25"/>
    <w:rsid w:val="00FA736F"/>
    <w:rsid w:val="00FC6E71"/>
    <w:rsid w:val="00FE5CCF"/>
    <w:rsid w:val="0216FA0D"/>
    <w:rsid w:val="02AFF6EE"/>
    <w:rsid w:val="08008A2B"/>
    <w:rsid w:val="0807E7FB"/>
    <w:rsid w:val="0891FEDE"/>
    <w:rsid w:val="0990DF56"/>
    <w:rsid w:val="0B9188FD"/>
    <w:rsid w:val="0B9FC217"/>
    <w:rsid w:val="0C83A4AA"/>
    <w:rsid w:val="0E8BE485"/>
    <w:rsid w:val="10BBED18"/>
    <w:rsid w:val="121733D1"/>
    <w:rsid w:val="131E993F"/>
    <w:rsid w:val="13AFC5DB"/>
    <w:rsid w:val="13B61A39"/>
    <w:rsid w:val="1704694E"/>
    <w:rsid w:val="17CD9C76"/>
    <w:rsid w:val="18C28E66"/>
    <w:rsid w:val="19211151"/>
    <w:rsid w:val="1A637E87"/>
    <w:rsid w:val="1BC2C546"/>
    <w:rsid w:val="1C979D65"/>
    <w:rsid w:val="1CC9ED19"/>
    <w:rsid w:val="1D5E95A7"/>
    <w:rsid w:val="217EBF1B"/>
    <w:rsid w:val="23AB480E"/>
    <w:rsid w:val="268247AA"/>
    <w:rsid w:val="270FA0B7"/>
    <w:rsid w:val="2727B22E"/>
    <w:rsid w:val="29381AE5"/>
    <w:rsid w:val="2C4D4F7E"/>
    <w:rsid w:val="2D08FB97"/>
    <w:rsid w:val="308E0BB5"/>
    <w:rsid w:val="31B5EA89"/>
    <w:rsid w:val="34ED8B4B"/>
    <w:rsid w:val="35AA6AF8"/>
    <w:rsid w:val="3700E3FB"/>
    <w:rsid w:val="39D74338"/>
    <w:rsid w:val="3AFE3A70"/>
    <w:rsid w:val="3CB07F13"/>
    <w:rsid w:val="3E4C4F74"/>
    <w:rsid w:val="3E6577D1"/>
    <w:rsid w:val="40114B11"/>
    <w:rsid w:val="42EB1618"/>
    <w:rsid w:val="437E32A7"/>
    <w:rsid w:val="45018406"/>
    <w:rsid w:val="47E36EF9"/>
    <w:rsid w:val="4ABAA050"/>
    <w:rsid w:val="51DDDBFF"/>
    <w:rsid w:val="5276D9A5"/>
    <w:rsid w:val="528DD6F3"/>
    <w:rsid w:val="561E5B19"/>
    <w:rsid w:val="563F5C9D"/>
    <w:rsid w:val="564F32C2"/>
    <w:rsid w:val="56FC6A98"/>
    <w:rsid w:val="59217675"/>
    <w:rsid w:val="596981CB"/>
    <w:rsid w:val="5BBE9955"/>
    <w:rsid w:val="5C2E8E2C"/>
    <w:rsid w:val="5DB0FF44"/>
    <w:rsid w:val="5DF2CEAF"/>
    <w:rsid w:val="5E1044A1"/>
    <w:rsid w:val="605C0FF6"/>
    <w:rsid w:val="61E65A91"/>
    <w:rsid w:val="63AB9BA8"/>
    <w:rsid w:val="645E6392"/>
    <w:rsid w:val="65019753"/>
    <w:rsid w:val="65CC8BB7"/>
    <w:rsid w:val="670AB8C3"/>
    <w:rsid w:val="695AE4CE"/>
    <w:rsid w:val="69D19752"/>
    <w:rsid w:val="6BB51126"/>
    <w:rsid w:val="6D060C90"/>
    <w:rsid w:val="6D353629"/>
    <w:rsid w:val="749D9775"/>
    <w:rsid w:val="75ABC94E"/>
    <w:rsid w:val="76BECCC5"/>
    <w:rsid w:val="7A8D401E"/>
    <w:rsid w:val="7C1C5FB1"/>
    <w:rsid w:val="7F5980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D7E6"/>
  <w15:chartTrackingRefBased/>
  <w15:docId w15:val="{ACC03C90-5E45-4DF1-ACE2-73ABE8D28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48C"/>
    <w:pPr>
      <w:ind w:left="720"/>
      <w:contextualSpacing/>
    </w:pPr>
  </w:style>
  <w:style w:type="paragraph" w:customStyle="1" w:styleId="Default">
    <w:name w:val="Default"/>
    <w:rsid w:val="00B82823"/>
    <w:pPr>
      <w:autoSpaceDE w:val="0"/>
      <w:autoSpaceDN w:val="0"/>
      <w:adjustRightInd w:val="0"/>
      <w:spacing w:after="0" w:line="240" w:lineRule="auto"/>
    </w:pPr>
    <w:rPr>
      <w:rFonts w:ascii="Calibri" w:hAnsi="Calibri" w:cs="Calibri"/>
      <w:color w:val="000000"/>
      <w:sz w:val="24"/>
      <w:szCs w:val="24"/>
    </w:rPr>
  </w:style>
  <w:style w:type="paragraph" w:customStyle="1" w:styleId="xmsolistparagraph">
    <w:name w:val="x_msolistparagraph"/>
    <w:basedOn w:val="Normal"/>
    <w:uiPriority w:val="99"/>
    <w:rsid w:val="00C21C0C"/>
    <w:pPr>
      <w:spacing w:after="0" w:line="240" w:lineRule="auto"/>
    </w:pPr>
    <w:rPr>
      <w:rFonts w:ascii="Times New Roman" w:hAnsi="Times New Roman" w:cs="Times New Roman"/>
      <w:sz w:val="24"/>
      <w:szCs w:val="24"/>
      <w:lang w:eastAsia="nl-BE"/>
    </w:rPr>
  </w:style>
  <w:style w:type="character" w:styleId="Hyperlink">
    <w:name w:val="Hyperlink"/>
    <w:basedOn w:val="DefaultParagraphFont"/>
    <w:uiPriority w:val="99"/>
    <w:unhideWhenUsed/>
    <w:rsid w:val="00497E2A"/>
    <w:rPr>
      <w:color w:val="0563C1"/>
      <w:u w:val="single"/>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BalloonText">
    <w:name w:val="Balloon Text"/>
    <w:basedOn w:val="Normal"/>
    <w:link w:val="BalloonTextChar"/>
    <w:uiPriority w:val="99"/>
    <w:semiHidden/>
    <w:unhideWhenUsed/>
    <w:rsid w:val="00645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37"/>
    <w:rPr>
      <w:rFonts w:ascii="Segoe UI" w:hAnsi="Segoe UI" w:cs="Segoe UI"/>
      <w:sz w:val="18"/>
      <w:szCs w:val="18"/>
    </w:rPr>
  </w:style>
  <w:style w:type="character" w:styleId="CommentReference">
    <w:name w:val="annotation reference"/>
    <w:basedOn w:val="DefaultParagraphFont"/>
    <w:uiPriority w:val="99"/>
    <w:semiHidden/>
    <w:unhideWhenUsed/>
    <w:rsid w:val="00B24E81"/>
    <w:rPr>
      <w:sz w:val="16"/>
      <w:szCs w:val="16"/>
    </w:rPr>
  </w:style>
  <w:style w:type="paragraph" w:styleId="CommentText">
    <w:name w:val="annotation text"/>
    <w:basedOn w:val="Normal"/>
    <w:link w:val="CommentTextChar"/>
    <w:uiPriority w:val="99"/>
    <w:semiHidden/>
    <w:unhideWhenUsed/>
    <w:rsid w:val="00B24E81"/>
    <w:pPr>
      <w:spacing w:line="240" w:lineRule="auto"/>
    </w:pPr>
    <w:rPr>
      <w:sz w:val="20"/>
      <w:szCs w:val="20"/>
    </w:rPr>
  </w:style>
  <w:style w:type="character" w:customStyle="1" w:styleId="CommentTextChar">
    <w:name w:val="Comment Text Char"/>
    <w:basedOn w:val="DefaultParagraphFont"/>
    <w:link w:val="CommentText"/>
    <w:uiPriority w:val="99"/>
    <w:semiHidden/>
    <w:rsid w:val="00B24E81"/>
    <w:rPr>
      <w:sz w:val="20"/>
      <w:szCs w:val="20"/>
    </w:rPr>
  </w:style>
  <w:style w:type="paragraph" w:styleId="CommentSubject">
    <w:name w:val="annotation subject"/>
    <w:basedOn w:val="CommentText"/>
    <w:next w:val="CommentText"/>
    <w:link w:val="CommentSubjectChar"/>
    <w:uiPriority w:val="99"/>
    <w:semiHidden/>
    <w:unhideWhenUsed/>
    <w:rsid w:val="00B24E81"/>
    <w:rPr>
      <w:b/>
      <w:bCs/>
    </w:rPr>
  </w:style>
  <w:style w:type="character" w:customStyle="1" w:styleId="CommentSubjectChar">
    <w:name w:val="Comment Subject Char"/>
    <w:basedOn w:val="CommentTextChar"/>
    <w:link w:val="CommentSubject"/>
    <w:uiPriority w:val="99"/>
    <w:semiHidden/>
    <w:rsid w:val="00B24E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40494">
      <w:bodyDiv w:val="1"/>
      <w:marLeft w:val="0"/>
      <w:marRight w:val="0"/>
      <w:marTop w:val="0"/>
      <w:marBottom w:val="0"/>
      <w:divBdr>
        <w:top w:val="none" w:sz="0" w:space="0" w:color="auto"/>
        <w:left w:val="none" w:sz="0" w:space="0" w:color="auto"/>
        <w:bottom w:val="none" w:sz="0" w:space="0" w:color="auto"/>
        <w:right w:val="none" w:sz="0" w:space="0" w:color="auto"/>
      </w:divBdr>
    </w:div>
    <w:div w:id="1098523692">
      <w:bodyDiv w:val="1"/>
      <w:marLeft w:val="0"/>
      <w:marRight w:val="0"/>
      <w:marTop w:val="0"/>
      <w:marBottom w:val="0"/>
      <w:divBdr>
        <w:top w:val="none" w:sz="0" w:space="0" w:color="auto"/>
        <w:left w:val="none" w:sz="0" w:space="0" w:color="auto"/>
        <w:bottom w:val="none" w:sz="0" w:space="0" w:color="auto"/>
        <w:right w:val="none" w:sz="0" w:space="0" w:color="auto"/>
      </w:divBdr>
    </w:div>
    <w:div w:id="1390424788">
      <w:bodyDiv w:val="1"/>
      <w:marLeft w:val="0"/>
      <w:marRight w:val="0"/>
      <w:marTop w:val="0"/>
      <w:marBottom w:val="0"/>
      <w:divBdr>
        <w:top w:val="none" w:sz="0" w:space="0" w:color="auto"/>
        <w:left w:val="none" w:sz="0" w:space="0" w:color="auto"/>
        <w:bottom w:val="none" w:sz="0" w:space="0" w:color="auto"/>
        <w:right w:val="none" w:sz="0" w:space="0" w:color="auto"/>
      </w:divBdr>
    </w:div>
    <w:div w:id="1644505011">
      <w:bodyDiv w:val="1"/>
      <w:marLeft w:val="0"/>
      <w:marRight w:val="0"/>
      <w:marTop w:val="0"/>
      <w:marBottom w:val="0"/>
      <w:divBdr>
        <w:top w:val="none" w:sz="0" w:space="0" w:color="auto"/>
        <w:left w:val="none" w:sz="0" w:space="0" w:color="auto"/>
        <w:bottom w:val="none" w:sz="0" w:space="0" w:color="auto"/>
        <w:right w:val="none" w:sz="0" w:space="0" w:color="auto"/>
      </w:divBdr>
    </w:div>
    <w:div w:id="18771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nergiehuis-warmerwonen.b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351C77CDF2EB4481635EA665C93E9B" ma:contentTypeVersion="4" ma:contentTypeDescription="Een nieuw document maken." ma:contentTypeScope="" ma:versionID="9c5811512f311c707808887ebd205ed0">
  <xsd:schema xmlns:xsd="http://www.w3.org/2001/XMLSchema" xmlns:xs="http://www.w3.org/2001/XMLSchema" xmlns:p="http://schemas.microsoft.com/office/2006/metadata/properties" xmlns:ns2="b14fe9ea-303f-4fb4-813f-45c0e5cec340" targetNamespace="http://schemas.microsoft.com/office/2006/metadata/properties" ma:root="true" ma:fieldsID="1f15d7fe10ac2b5e69a562baf54491dd" ns2:_="">
    <xsd:import namespace="b14fe9ea-303f-4fb4-813f-45c0e5cec3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fe9ea-303f-4fb4-813f-45c0e5cec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C8B7E-239F-4EA6-A376-4AE35153F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fe9ea-303f-4fb4-813f-45c0e5cec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D18A8-24C7-4ADB-B7FC-022568BB01A7}">
  <ds:schemaRefs>
    <ds:schemaRef ds:uri="http://schemas.microsoft.com/sharepoint/v3/contenttype/forms"/>
  </ds:schemaRefs>
</ds:datastoreItem>
</file>

<file path=customXml/itemProps3.xml><?xml version="1.0" encoding="utf-8"?>
<ds:datastoreItem xmlns:ds="http://schemas.openxmlformats.org/officeDocument/2006/customXml" ds:itemID="{A0AA35B6-3A43-4B3A-A2B8-73470105F1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1690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Intercommunale Leiedal</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Godderis</dc:creator>
  <cp:keywords/>
  <dc:description/>
  <cp:lastModifiedBy>Christof Godderis</cp:lastModifiedBy>
  <cp:revision>3</cp:revision>
  <dcterms:created xsi:type="dcterms:W3CDTF">2021-01-15T14:13:00Z</dcterms:created>
  <dcterms:modified xsi:type="dcterms:W3CDTF">2021-01-22T13:14:00Z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0x0101006E351C77CDF2EB4481635EA665C93E9B</vt:lpwstr>
  </property>
</Properties>
</file>